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2290" w14:textId="77777777" w:rsidR="008E7CE9" w:rsidRPr="00166882" w:rsidRDefault="008E7CE9" w:rsidP="008E7CE9">
      <w:pPr>
        <w:shd w:val="clear" w:color="auto" w:fill="FFFFFF"/>
        <w:spacing w:before="600" w:after="1320"/>
        <w:jc w:val="center"/>
        <w:rPr>
          <w:b/>
          <w:bCs/>
          <w:color w:val="414142"/>
          <w:sz w:val="48"/>
          <w:szCs w:val="48"/>
          <w:lang w:val="lv-LV"/>
        </w:rPr>
      </w:pPr>
      <w:proofErr w:type="spellStart"/>
      <w:r>
        <w:rPr>
          <w:b/>
          <w:bCs/>
          <w:color w:val="414142"/>
          <w:sz w:val="48"/>
          <w:szCs w:val="48"/>
          <w:lang w:val="lv-LV"/>
        </w:rPr>
        <w:t>Privātsākumskolas</w:t>
      </w:r>
      <w:proofErr w:type="spellEnd"/>
      <w:r>
        <w:rPr>
          <w:b/>
          <w:bCs/>
          <w:color w:val="414142"/>
          <w:sz w:val="48"/>
          <w:szCs w:val="48"/>
          <w:lang w:val="lv-LV"/>
        </w:rPr>
        <w:t xml:space="preserve"> “Varavīksne”</w:t>
      </w:r>
      <w:r w:rsidRPr="00954D73">
        <w:rPr>
          <w:b/>
          <w:bCs/>
          <w:color w:val="414142"/>
          <w:sz w:val="48"/>
          <w:szCs w:val="48"/>
          <w:lang w:val="lv-LV"/>
        </w:rPr>
        <w:t xml:space="preserve"> pašnovērtējuma ziņojums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10"/>
        <w:gridCol w:w="5261"/>
      </w:tblGrid>
      <w:tr w:rsidR="008E7CE9" w:rsidRPr="00954D73" w14:paraId="13B695CE" w14:textId="77777777" w:rsidTr="00485E5B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121BDAA" w14:textId="5A3897D8" w:rsidR="008E7CE9" w:rsidRPr="003010A9" w:rsidRDefault="008E7CE9" w:rsidP="00485E5B">
            <w:pPr>
              <w:rPr>
                <w:color w:val="414142"/>
                <w:sz w:val="20"/>
                <w:szCs w:val="20"/>
                <w:lang w:val="lv-LV"/>
              </w:rPr>
            </w:pPr>
            <w:r w:rsidRPr="003010A9">
              <w:rPr>
                <w:color w:val="414142"/>
                <w:sz w:val="20"/>
                <w:szCs w:val="20"/>
                <w:lang w:val="lv-LV"/>
              </w:rPr>
              <w:t> Liepājā, 202</w:t>
            </w:r>
            <w:r w:rsidR="00C624CD" w:rsidRPr="003010A9">
              <w:rPr>
                <w:color w:val="414142"/>
                <w:sz w:val="20"/>
                <w:szCs w:val="20"/>
                <w:lang w:val="lv-LV"/>
              </w:rPr>
              <w:t>5</w:t>
            </w:r>
            <w:r w:rsidRPr="003010A9">
              <w:rPr>
                <w:color w:val="414142"/>
                <w:sz w:val="20"/>
                <w:szCs w:val="20"/>
                <w:lang w:val="lv-LV"/>
              </w:rPr>
              <w:t xml:space="preserve">. </w:t>
            </w:r>
            <w:proofErr w:type="spellStart"/>
            <w:r w:rsidRPr="003010A9">
              <w:rPr>
                <w:sz w:val="20"/>
                <w:szCs w:val="20"/>
              </w:rPr>
              <w:t>gada</w:t>
            </w:r>
            <w:proofErr w:type="spellEnd"/>
            <w:r w:rsidRPr="003010A9">
              <w:rPr>
                <w:sz w:val="20"/>
                <w:szCs w:val="20"/>
              </w:rPr>
              <w:t xml:space="preserve"> 2</w:t>
            </w:r>
            <w:r w:rsidR="00122BC2" w:rsidRPr="003010A9">
              <w:rPr>
                <w:sz w:val="20"/>
                <w:szCs w:val="20"/>
              </w:rPr>
              <w:t>8</w:t>
            </w:r>
            <w:r w:rsidRPr="003010A9">
              <w:rPr>
                <w:sz w:val="20"/>
                <w:szCs w:val="20"/>
              </w:rPr>
              <w:t xml:space="preserve">. </w:t>
            </w:r>
            <w:proofErr w:type="spellStart"/>
            <w:r w:rsidRPr="003010A9">
              <w:rPr>
                <w:sz w:val="20"/>
                <w:szCs w:val="20"/>
              </w:rPr>
              <w:t>augustā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5E3F3" w14:textId="77777777" w:rsidR="008E7CE9" w:rsidRPr="003010A9" w:rsidRDefault="008E7CE9" w:rsidP="00485E5B">
            <w:pPr>
              <w:rPr>
                <w:color w:val="414142"/>
                <w:sz w:val="20"/>
                <w:szCs w:val="20"/>
                <w:lang w:val="lv-LV"/>
              </w:rPr>
            </w:pPr>
            <w:r w:rsidRPr="003010A9">
              <w:rPr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8E7CE9" w:rsidRPr="00954D73" w14:paraId="32344E36" w14:textId="77777777" w:rsidTr="00485E5B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E9DBFF9" w14:textId="77777777" w:rsidR="008E7CE9" w:rsidRPr="00954D73" w:rsidRDefault="008E7CE9" w:rsidP="00485E5B">
            <w:pPr>
              <w:jc w:val="center"/>
              <w:rPr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DA9FE0" w14:textId="77777777" w:rsidR="008E7CE9" w:rsidRPr="00954D73" w:rsidRDefault="008E7CE9" w:rsidP="00485E5B">
            <w:pPr>
              <w:rPr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1BA92E6F" w14:textId="77777777" w:rsidR="008E7CE9" w:rsidRPr="00166882" w:rsidRDefault="008E7CE9" w:rsidP="008E7CE9">
      <w:pPr>
        <w:spacing w:before="1800" w:after="2520"/>
        <w:jc w:val="center"/>
        <w:rPr>
          <w:sz w:val="36"/>
          <w:szCs w:val="36"/>
          <w:lang w:val="lv-LV"/>
        </w:rPr>
      </w:pPr>
      <w:r w:rsidRPr="00166882">
        <w:rPr>
          <w:sz w:val="36"/>
          <w:szCs w:val="36"/>
          <w:lang w:val="lv-LV"/>
        </w:rPr>
        <w:t>Publiskojamā daļa</w:t>
      </w:r>
    </w:p>
    <w:p w14:paraId="4467105F" w14:textId="77777777" w:rsidR="008E7CE9" w:rsidRPr="00177203" w:rsidRDefault="008E7CE9" w:rsidP="008E7CE9">
      <w:pPr>
        <w:shd w:val="clear" w:color="auto" w:fill="FFFFFF"/>
        <w:spacing w:before="100" w:beforeAutospacing="1" w:after="100" w:afterAutospacing="1" w:line="293" w:lineRule="atLeast"/>
        <w:ind w:firstLine="300"/>
        <w:rPr>
          <w:sz w:val="20"/>
          <w:szCs w:val="20"/>
        </w:rPr>
      </w:pPr>
      <w:r w:rsidRPr="00177203">
        <w:rPr>
          <w:sz w:val="20"/>
          <w:szCs w:val="20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464"/>
        <w:gridCol w:w="209"/>
        <w:gridCol w:w="4398"/>
      </w:tblGrid>
      <w:tr w:rsidR="008E7CE9" w:rsidRPr="00177203" w14:paraId="1AA7BD93" w14:textId="77777777" w:rsidTr="00485E5B">
        <w:trPr>
          <w:trHeight w:val="200"/>
        </w:trPr>
        <w:tc>
          <w:tcPr>
            <w:tcW w:w="246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0EBE142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 xml:space="preserve">SIA “Privātsākumskola” </w:t>
            </w:r>
            <w:proofErr w:type="spellStart"/>
            <w:r w:rsidRPr="00177203">
              <w:rPr>
                <w:sz w:val="20"/>
                <w:szCs w:val="20"/>
              </w:rPr>
              <w:t>valdes</w:t>
            </w:r>
            <w:proofErr w:type="spellEnd"/>
            <w:r w:rsidRPr="00177203">
              <w:rPr>
                <w:sz w:val="20"/>
                <w:szCs w:val="20"/>
              </w:rPr>
              <w:t xml:space="preserve"> </w:t>
            </w:r>
            <w:proofErr w:type="spellStart"/>
            <w:r w:rsidRPr="00177203">
              <w:rPr>
                <w:sz w:val="20"/>
                <w:szCs w:val="20"/>
              </w:rPr>
              <w:t>priekšsēdētāja</w:t>
            </w:r>
            <w:proofErr w:type="spellEnd"/>
          </w:p>
        </w:tc>
        <w:tc>
          <w:tcPr>
            <w:tcW w:w="115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42D652A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C8EBAF9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</w:p>
        </w:tc>
      </w:tr>
      <w:tr w:rsidR="008E7CE9" w:rsidRPr="00177203" w14:paraId="64EC88AF" w14:textId="77777777" w:rsidTr="00485E5B">
        <w:trPr>
          <w:trHeight w:val="200"/>
        </w:trPr>
        <w:tc>
          <w:tcPr>
            <w:tcW w:w="0" w:type="auto"/>
            <w:gridSpan w:val="3"/>
            <w:shd w:val="clear" w:color="auto" w:fill="FFFFFF"/>
            <w:hideMark/>
          </w:tcPr>
          <w:p w14:paraId="30205F15" w14:textId="77777777" w:rsidR="008E7CE9" w:rsidRPr="00177203" w:rsidRDefault="008E7CE9" w:rsidP="00485E5B">
            <w:pPr>
              <w:ind w:right="4659"/>
              <w:jc w:val="center"/>
              <w:rPr>
                <w:sz w:val="20"/>
                <w:szCs w:val="20"/>
                <w:lang w:val="lv-LV"/>
              </w:rPr>
            </w:pPr>
            <w:r w:rsidRPr="00177203">
              <w:rPr>
                <w:sz w:val="20"/>
                <w:szCs w:val="20"/>
                <w:lang w:val="lv-LV"/>
              </w:rPr>
              <w:t>(dokumenta saskaņotāja pilns amata nosaukums)</w:t>
            </w:r>
          </w:p>
        </w:tc>
      </w:tr>
      <w:tr w:rsidR="008E7CE9" w:rsidRPr="00177203" w14:paraId="1F0EEE4C" w14:textId="77777777" w:rsidTr="00485E5B">
        <w:trPr>
          <w:trHeight w:val="280"/>
        </w:trPr>
        <w:tc>
          <w:tcPr>
            <w:tcW w:w="246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1449C88" w14:textId="77777777" w:rsidR="008E7CE9" w:rsidRPr="00177203" w:rsidRDefault="008E7CE9" w:rsidP="00485E5B">
            <w:pPr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shd w:val="clear" w:color="auto" w:fill="FFFFFF"/>
            <w:hideMark/>
          </w:tcPr>
          <w:p w14:paraId="2035EA05" w14:textId="77777777" w:rsidR="008E7CE9" w:rsidRPr="00177203" w:rsidRDefault="008E7CE9" w:rsidP="00485E5B">
            <w:pPr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F5F88C6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Ingvilda Parfjonova</w:t>
            </w:r>
          </w:p>
        </w:tc>
      </w:tr>
      <w:tr w:rsidR="008E7CE9" w:rsidRPr="00177203" w14:paraId="307CA032" w14:textId="77777777" w:rsidTr="00485E5B">
        <w:trPr>
          <w:trHeight w:val="200"/>
        </w:trPr>
        <w:tc>
          <w:tcPr>
            <w:tcW w:w="2461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D88F56" w14:textId="77777777" w:rsidR="008E7CE9" w:rsidRPr="00177203" w:rsidRDefault="008E7CE9" w:rsidP="00485E5B">
            <w:pPr>
              <w:jc w:val="center"/>
            </w:pPr>
            <w:r w:rsidRPr="00177203">
              <w:t>(*</w:t>
            </w:r>
            <w:proofErr w:type="spellStart"/>
            <w:r w:rsidRPr="00177203">
              <w:t>paraksts</w:t>
            </w:r>
            <w:proofErr w:type="spellEnd"/>
            <w:r w:rsidRPr="00177203">
              <w:t>)</w:t>
            </w:r>
          </w:p>
          <w:p w14:paraId="00FF92CA" w14:textId="77777777" w:rsidR="008E7CE9" w:rsidRPr="00177203" w:rsidRDefault="008E7CE9" w:rsidP="00485E5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5" w:type="pct"/>
            <w:shd w:val="clear" w:color="auto" w:fill="FFFFFF"/>
            <w:hideMark/>
          </w:tcPr>
          <w:p w14:paraId="67AEF9DD" w14:textId="77777777" w:rsidR="008E7CE9" w:rsidRPr="00177203" w:rsidRDefault="008E7CE9" w:rsidP="00485E5B">
            <w:pPr>
              <w:jc w:val="center"/>
              <w:rPr>
                <w:sz w:val="20"/>
                <w:szCs w:val="20"/>
                <w:lang w:val="lv-LV"/>
              </w:rPr>
            </w:pPr>
            <w:r w:rsidRPr="00177203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B4931D" w14:textId="77777777" w:rsidR="008E7CE9" w:rsidRPr="00177203" w:rsidRDefault="008E7CE9" w:rsidP="00485E5B">
            <w:pPr>
              <w:jc w:val="center"/>
              <w:rPr>
                <w:sz w:val="20"/>
                <w:szCs w:val="20"/>
                <w:lang w:val="lv-LV"/>
              </w:rPr>
            </w:pPr>
            <w:r w:rsidRPr="00177203">
              <w:rPr>
                <w:sz w:val="20"/>
                <w:szCs w:val="20"/>
                <w:lang w:val="lv-LV"/>
              </w:rPr>
              <w:t>(vārds, uzvārds)</w:t>
            </w:r>
          </w:p>
        </w:tc>
      </w:tr>
      <w:tr w:rsidR="008E7CE9" w:rsidRPr="00177203" w14:paraId="0EEFB4A8" w14:textId="77777777" w:rsidTr="00485E5B">
        <w:trPr>
          <w:trHeight w:val="280"/>
        </w:trPr>
        <w:tc>
          <w:tcPr>
            <w:tcW w:w="246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81A5DC7" w14:textId="48133884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202</w:t>
            </w:r>
            <w:r w:rsidR="009269A3">
              <w:rPr>
                <w:sz w:val="20"/>
                <w:szCs w:val="20"/>
              </w:rPr>
              <w:t>5</w:t>
            </w:r>
            <w:r w:rsidRPr="00177203">
              <w:rPr>
                <w:sz w:val="20"/>
                <w:szCs w:val="20"/>
              </w:rPr>
              <w:t xml:space="preserve">. </w:t>
            </w:r>
            <w:proofErr w:type="spellStart"/>
            <w:r w:rsidRPr="00177203">
              <w:rPr>
                <w:sz w:val="20"/>
                <w:szCs w:val="20"/>
              </w:rPr>
              <w:t>gada</w:t>
            </w:r>
            <w:proofErr w:type="spellEnd"/>
            <w:r w:rsidRPr="00177203">
              <w:rPr>
                <w:sz w:val="20"/>
                <w:szCs w:val="20"/>
              </w:rPr>
              <w:t xml:space="preserve"> </w:t>
            </w:r>
            <w:r w:rsidRPr="008E7CE9">
              <w:rPr>
                <w:sz w:val="20"/>
                <w:szCs w:val="20"/>
              </w:rPr>
              <w:t>2</w:t>
            </w:r>
            <w:r w:rsidR="009269A3">
              <w:rPr>
                <w:sz w:val="20"/>
                <w:szCs w:val="20"/>
              </w:rPr>
              <w:t>8</w:t>
            </w:r>
            <w:r w:rsidRPr="008E7CE9">
              <w:rPr>
                <w:sz w:val="20"/>
                <w:szCs w:val="20"/>
              </w:rPr>
              <w:t xml:space="preserve">. </w:t>
            </w:r>
            <w:proofErr w:type="spellStart"/>
            <w:r w:rsidRPr="008E7CE9">
              <w:rPr>
                <w:sz w:val="20"/>
                <w:szCs w:val="20"/>
              </w:rPr>
              <w:t>augusts</w:t>
            </w:r>
            <w:proofErr w:type="spellEnd"/>
            <w:r w:rsidRPr="000E432E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" w:type="pct"/>
            <w:shd w:val="clear" w:color="auto" w:fill="FFFFFF"/>
            <w:hideMark/>
          </w:tcPr>
          <w:p w14:paraId="668C7D4C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shd w:val="clear" w:color="auto" w:fill="FFFFFF"/>
            <w:hideMark/>
          </w:tcPr>
          <w:p w14:paraId="36AFBCEE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 </w:t>
            </w:r>
          </w:p>
        </w:tc>
      </w:tr>
      <w:tr w:rsidR="008E7CE9" w:rsidRPr="00177203" w14:paraId="2935E967" w14:textId="77777777" w:rsidTr="00485E5B">
        <w:trPr>
          <w:trHeight w:val="200"/>
        </w:trPr>
        <w:tc>
          <w:tcPr>
            <w:tcW w:w="2461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F23B5E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(datums)</w:t>
            </w:r>
          </w:p>
        </w:tc>
        <w:tc>
          <w:tcPr>
            <w:tcW w:w="115" w:type="pct"/>
            <w:shd w:val="clear" w:color="auto" w:fill="FFFFFF"/>
            <w:hideMark/>
          </w:tcPr>
          <w:p w14:paraId="13DC50AE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shd w:val="clear" w:color="auto" w:fill="FFFFFF"/>
            <w:hideMark/>
          </w:tcPr>
          <w:p w14:paraId="060FDA49" w14:textId="77777777" w:rsidR="008E7CE9" w:rsidRPr="00177203" w:rsidRDefault="008E7CE9" w:rsidP="00485E5B">
            <w:pPr>
              <w:jc w:val="center"/>
              <w:rPr>
                <w:sz w:val="20"/>
                <w:szCs w:val="20"/>
              </w:rPr>
            </w:pPr>
            <w:r w:rsidRPr="00177203">
              <w:rPr>
                <w:sz w:val="20"/>
                <w:szCs w:val="20"/>
              </w:rPr>
              <w:t> </w:t>
            </w:r>
          </w:p>
        </w:tc>
      </w:tr>
    </w:tbl>
    <w:p w14:paraId="1447E7D1" w14:textId="0F4DF561" w:rsidR="008E7CE9" w:rsidRDefault="008E7CE9" w:rsidP="008E7CE9">
      <w:pPr>
        <w:jc w:val="center"/>
        <w:rPr>
          <w:sz w:val="32"/>
          <w:szCs w:val="32"/>
          <w:lang w:val="lv-LV"/>
        </w:rPr>
      </w:pPr>
    </w:p>
    <w:p w14:paraId="3CCB370C" w14:textId="77777777" w:rsidR="008E7CE9" w:rsidRDefault="008E7CE9">
      <w:pPr>
        <w:spacing w:after="200" w:line="276" w:lineRule="auto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br w:type="page"/>
      </w:r>
    </w:p>
    <w:p w14:paraId="5B0B92A9" w14:textId="77777777" w:rsidR="008E7CE9" w:rsidRPr="008E7CE9" w:rsidRDefault="008E7CE9" w:rsidP="00637F52">
      <w:pPr>
        <w:pStyle w:val="Virsraksts1"/>
      </w:pPr>
      <w:r w:rsidRPr="00637F52">
        <w:lastRenderedPageBreak/>
        <w:t>Izglītības</w:t>
      </w:r>
      <w:r w:rsidRPr="008E7CE9">
        <w:t xml:space="preserve"> </w:t>
      </w:r>
      <w:proofErr w:type="spellStart"/>
      <w:r w:rsidRPr="008E7CE9">
        <w:t>iestādes</w:t>
      </w:r>
      <w:proofErr w:type="spellEnd"/>
      <w:r w:rsidRPr="008E7CE9">
        <w:t xml:space="preserve"> </w:t>
      </w:r>
      <w:proofErr w:type="spellStart"/>
      <w:r w:rsidRPr="008E7CE9">
        <w:t>vispārīgs</w:t>
      </w:r>
      <w:proofErr w:type="spellEnd"/>
      <w:r w:rsidRPr="008E7CE9">
        <w:t xml:space="preserve"> </w:t>
      </w:r>
      <w:proofErr w:type="spellStart"/>
      <w:r w:rsidRPr="008E7CE9">
        <w:t>raksturojums</w:t>
      </w:r>
      <w:proofErr w:type="spellEnd"/>
    </w:p>
    <w:p w14:paraId="1AA98621" w14:textId="402CB493" w:rsidR="008E7CE9" w:rsidRPr="008E7CE9" w:rsidRDefault="008E7CE9" w:rsidP="00FC1CCF">
      <w:pPr>
        <w:pStyle w:val="Virsraksts2"/>
      </w:pPr>
      <w:r w:rsidRPr="008E7CE9">
        <w:t xml:space="preserve">Privātsākumskola “Varavīksne” ir dibināta 1995. gadā. Skolas dibinātājs ir SIA “Privātsākumskola”. Skolas adrese: Republikas iela 23, Liepāja; tālrunis: 63426918, e-pasts: </w:t>
      </w:r>
      <w:hyperlink r:id="rId8" w:history="1">
        <w:r w:rsidRPr="008E7CE9">
          <w:rPr>
            <w:rStyle w:val="Hipersaite"/>
            <w:color w:val="auto"/>
          </w:rPr>
          <w:t>privatsakumskola@apollo.lv</w:t>
        </w:r>
      </w:hyperlink>
      <w:r w:rsidRPr="008E7CE9">
        <w:t xml:space="preserve">; mājas lapa: </w:t>
      </w:r>
      <w:hyperlink r:id="rId9" w:history="1">
        <w:r w:rsidRPr="008E7CE9">
          <w:rPr>
            <w:rStyle w:val="Hipersaite"/>
            <w:color w:val="auto"/>
          </w:rPr>
          <w:t>www.varaviksne.info</w:t>
        </w:r>
      </w:hyperlink>
      <w:r w:rsidRPr="008E7CE9">
        <w:t xml:space="preserve"> </w:t>
      </w:r>
    </w:p>
    <w:p w14:paraId="748B7242" w14:textId="77777777" w:rsidR="008E7CE9" w:rsidRPr="00595BC8" w:rsidRDefault="008E7CE9" w:rsidP="008E7CE9">
      <w:pPr>
        <w:jc w:val="both"/>
      </w:pPr>
      <w:r w:rsidRPr="00595BC8">
        <w:t xml:space="preserve">Skolas </w:t>
      </w:r>
      <w:proofErr w:type="spellStart"/>
      <w:r w:rsidRPr="00595BC8">
        <w:t>direktore</w:t>
      </w:r>
      <w:proofErr w:type="spellEnd"/>
      <w:r w:rsidRPr="00595BC8">
        <w:t xml:space="preserve"> Ingvilda Parfjonova.</w:t>
      </w:r>
    </w:p>
    <w:p w14:paraId="24AB38C0" w14:textId="77777777" w:rsidR="008E7CE9" w:rsidRPr="00595BC8" w:rsidRDefault="008E7CE9" w:rsidP="008E7CE9">
      <w:pPr>
        <w:jc w:val="both"/>
        <w:rPr>
          <w:color w:val="000000"/>
        </w:rPr>
      </w:pPr>
      <w:proofErr w:type="spellStart"/>
      <w:r w:rsidRPr="00595BC8">
        <w:rPr>
          <w:color w:val="000000"/>
        </w:rPr>
        <w:t>Direktores</w:t>
      </w:r>
      <w:proofErr w:type="spellEnd"/>
      <w:r w:rsidRPr="00595BC8">
        <w:rPr>
          <w:color w:val="000000"/>
        </w:rPr>
        <w:t xml:space="preserve"> </w:t>
      </w:r>
      <w:proofErr w:type="spellStart"/>
      <w:r w:rsidRPr="00595BC8">
        <w:rPr>
          <w:color w:val="000000"/>
        </w:rPr>
        <w:t>vietniece</w:t>
      </w:r>
      <w:proofErr w:type="spellEnd"/>
      <w:r w:rsidRPr="00595BC8">
        <w:rPr>
          <w:color w:val="000000"/>
        </w:rPr>
        <w:t xml:space="preserve"> Līga Vītoliņa.</w:t>
      </w:r>
    </w:p>
    <w:p w14:paraId="57ACF172" w14:textId="77777777" w:rsidR="008E7CE9" w:rsidRPr="00595BC8" w:rsidRDefault="008E7CE9" w:rsidP="009262DD">
      <w:pPr>
        <w:pStyle w:val="Teksts"/>
      </w:pPr>
      <w:proofErr w:type="spellStart"/>
      <w:r w:rsidRPr="00595BC8">
        <w:t>Privātsākumskolas</w:t>
      </w:r>
      <w:proofErr w:type="spellEnd"/>
      <w:r w:rsidRPr="00595BC8">
        <w:t xml:space="preserve"> “</w:t>
      </w:r>
      <w:proofErr w:type="spellStart"/>
      <w:r w:rsidRPr="00595BC8">
        <w:t>Varavīksne</w:t>
      </w:r>
      <w:proofErr w:type="spellEnd"/>
      <w:r w:rsidRPr="00595BC8">
        <w:t xml:space="preserve">” </w:t>
      </w:r>
      <w:proofErr w:type="spellStart"/>
      <w:r w:rsidRPr="00595BC8">
        <w:t>darbības</w:t>
      </w:r>
      <w:proofErr w:type="spellEnd"/>
      <w:r w:rsidRPr="00595BC8">
        <w:t xml:space="preserve"> </w:t>
      </w:r>
      <w:proofErr w:type="spellStart"/>
      <w:r w:rsidRPr="00595BC8">
        <w:t>tiesiskais</w:t>
      </w:r>
      <w:proofErr w:type="spellEnd"/>
      <w:r w:rsidRPr="00595BC8">
        <w:t xml:space="preserve"> </w:t>
      </w:r>
      <w:proofErr w:type="spellStart"/>
      <w:r w:rsidRPr="00595BC8">
        <w:t>pamats</w:t>
      </w:r>
      <w:proofErr w:type="spellEnd"/>
      <w:r w:rsidRPr="00595BC8">
        <w:t xml:space="preserve"> </w:t>
      </w:r>
      <w:proofErr w:type="spellStart"/>
      <w:r w:rsidRPr="00595BC8">
        <w:t>ir</w:t>
      </w:r>
      <w:proofErr w:type="spellEnd"/>
      <w:r w:rsidRPr="00595BC8">
        <w:t xml:space="preserve"> Izglītības </w:t>
      </w:r>
      <w:proofErr w:type="spellStart"/>
      <w:r w:rsidRPr="00595BC8">
        <w:t>likums</w:t>
      </w:r>
      <w:proofErr w:type="spellEnd"/>
      <w:r w:rsidRPr="00595BC8">
        <w:t xml:space="preserve">, </w:t>
      </w:r>
      <w:proofErr w:type="spellStart"/>
      <w:r w:rsidRPr="00595BC8">
        <w:t>Vispārējās</w:t>
      </w:r>
      <w:proofErr w:type="spellEnd"/>
      <w:r w:rsidRPr="00595BC8">
        <w:t xml:space="preserve"> </w:t>
      </w:r>
      <w:proofErr w:type="spellStart"/>
      <w:r w:rsidRPr="00FC1CCF">
        <w:t>izglītības</w:t>
      </w:r>
      <w:proofErr w:type="spellEnd"/>
      <w:r w:rsidRPr="00595BC8">
        <w:t xml:space="preserve"> </w:t>
      </w:r>
      <w:proofErr w:type="spellStart"/>
      <w:r w:rsidRPr="00595BC8">
        <w:t>likums</w:t>
      </w:r>
      <w:proofErr w:type="spellEnd"/>
      <w:r w:rsidRPr="00595BC8">
        <w:t xml:space="preserve">, </w:t>
      </w:r>
      <w:proofErr w:type="spellStart"/>
      <w:r w:rsidRPr="00595BC8">
        <w:t>Bērnu</w:t>
      </w:r>
      <w:proofErr w:type="spellEnd"/>
      <w:r w:rsidRPr="00595BC8">
        <w:t xml:space="preserve"> </w:t>
      </w:r>
      <w:proofErr w:type="spellStart"/>
      <w:r w:rsidRPr="00595BC8">
        <w:t>tiesību</w:t>
      </w:r>
      <w:proofErr w:type="spellEnd"/>
      <w:r w:rsidRPr="00595BC8">
        <w:t xml:space="preserve"> </w:t>
      </w:r>
      <w:proofErr w:type="spellStart"/>
      <w:r w:rsidRPr="00595BC8">
        <w:t>aizsardzības</w:t>
      </w:r>
      <w:proofErr w:type="spellEnd"/>
      <w:r w:rsidRPr="00595BC8">
        <w:t xml:space="preserve"> </w:t>
      </w:r>
      <w:proofErr w:type="spellStart"/>
      <w:r w:rsidRPr="00595BC8">
        <w:t>likums</w:t>
      </w:r>
      <w:proofErr w:type="spellEnd"/>
      <w:r w:rsidRPr="00595BC8">
        <w:t xml:space="preserve">, </w:t>
      </w:r>
      <w:proofErr w:type="spellStart"/>
      <w:r w:rsidRPr="00595BC8">
        <w:t>citi</w:t>
      </w:r>
      <w:proofErr w:type="spellEnd"/>
      <w:r w:rsidRPr="00595BC8">
        <w:t xml:space="preserve"> </w:t>
      </w:r>
      <w:proofErr w:type="spellStart"/>
      <w:r w:rsidRPr="00595BC8">
        <w:t>likumi</w:t>
      </w:r>
      <w:proofErr w:type="spellEnd"/>
      <w:r w:rsidRPr="00595BC8">
        <w:t xml:space="preserve"> un </w:t>
      </w:r>
      <w:proofErr w:type="spellStart"/>
      <w:r w:rsidRPr="00595BC8">
        <w:t>normatīvie</w:t>
      </w:r>
      <w:proofErr w:type="spellEnd"/>
      <w:r w:rsidRPr="00595BC8">
        <w:t xml:space="preserve"> </w:t>
      </w:r>
      <w:proofErr w:type="spellStart"/>
      <w:r w:rsidRPr="00595BC8">
        <w:t>akti</w:t>
      </w:r>
      <w:proofErr w:type="spellEnd"/>
      <w:r w:rsidRPr="00595BC8">
        <w:t xml:space="preserve">, </w:t>
      </w:r>
      <w:proofErr w:type="spellStart"/>
      <w:r w:rsidRPr="00595BC8">
        <w:t>kā</w:t>
      </w:r>
      <w:proofErr w:type="spellEnd"/>
      <w:r w:rsidRPr="00595BC8">
        <w:t xml:space="preserve"> </w:t>
      </w:r>
      <w:proofErr w:type="spellStart"/>
      <w:r w:rsidRPr="00595BC8">
        <w:t>arī</w:t>
      </w:r>
      <w:proofErr w:type="spellEnd"/>
      <w:r w:rsidRPr="00595BC8">
        <w:t xml:space="preserve"> </w:t>
      </w:r>
      <w:proofErr w:type="spellStart"/>
      <w:r w:rsidRPr="00595BC8">
        <w:t>skolas</w:t>
      </w:r>
      <w:proofErr w:type="spellEnd"/>
      <w:r w:rsidRPr="00595BC8">
        <w:t xml:space="preserve"> </w:t>
      </w:r>
      <w:proofErr w:type="spellStart"/>
      <w:r w:rsidRPr="00595BC8">
        <w:t>Nolikums</w:t>
      </w:r>
      <w:proofErr w:type="spellEnd"/>
      <w:r w:rsidRPr="00595BC8">
        <w:t xml:space="preserve">, kuru </w:t>
      </w:r>
      <w:proofErr w:type="spellStart"/>
      <w:r w:rsidRPr="00595BC8">
        <w:t>apstiprina</w:t>
      </w:r>
      <w:proofErr w:type="spellEnd"/>
      <w:r w:rsidRPr="00595BC8">
        <w:t xml:space="preserve"> </w:t>
      </w:r>
      <w:proofErr w:type="spellStart"/>
      <w:r w:rsidRPr="00595BC8">
        <w:t>skolas</w:t>
      </w:r>
      <w:proofErr w:type="spellEnd"/>
      <w:r w:rsidRPr="00595BC8">
        <w:t xml:space="preserve"> </w:t>
      </w:r>
      <w:proofErr w:type="spellStart"/>
      <w:r w:rsidRPr="00595BC8">
        <w:t>dibinātājs</w:t>
      </w:r>
      <w:proofErr w:type="spellEnd"/>
      <w:r w:rsidRPr="00595BC8">
        <w:t>.</w:t>
      </w:r>
    </w:p>
    <w:p w14:paraId="20B77822" w14:textId="77777777" w:rsidR="008E7CE9" w:rsidRPr="00595BC8" w:rsidRDefault="008E7CE9" w:rsidP="009262DD">
      <w:pPr>
        <w:pStyle w:val="Teksts"/>
      </w:pPr>
      <w:r w:rsidRPr="00595BC8">
        <w:t xml:space="preserve">Izglītības </w:t>
      </w:r>
      <w:proofErr w:type="spellStart"/>
      <w:r w:rsidRPr="00595BC8">
        <w:t>programmu</w:t>
      </w:r>
      <w:proofErr w:type="spellEnd"/>
      <w:r w:rsidRPr="00595BC8">
        <w:t xml:space="preserve"> </w:t>
      </w:r>
      <w:proofErr w:type="spellStart"/>
      <w:r w:rsidRPr="00595BC8">
        <w:t>apguve</w:t>
      </w:r>
      <w:proofErr w:type="spellEnd"/>
      <w:r w:rsidRPr="00595BC8">
        <w:t xml:space="preserve"> </w:t>
      </w:r>
      <w:proofErr w:type="spellStart"/>
      <w:r w:rsidRPr="00595BC8">
        <w:t>tiek</w:t>
      </w:r>
      <w:proofErr w:type="spellEnd"/>
      <w:r w:rsidRPr="00595BC8">
        <w:t xml:space="preserve"> </w:t>
      </w:r>
      <w:proofErr w:type="spellStart"/>
      <w:r w:rsidRPr="00595BC8">
        <w:t>piedāvāta</w:t>
      </w:r>
      <w:proofErr w:type="spellEnd"/>
      <w:r w:rsidRPr="00595BC8">
        <w:t xml:space="preserve"> </w:t>
      </w:r>
      <w:proofErr w:type="spellStart"/>
      <w:r w:rsidRPr="00595BC8">
        <w:t>ikvienam</w:t>
      </w:r>
      <w:proofErr w:type="spellEnd"/>
      <w:r w:rsidRPr="00595BC8">
        <w:t xml:space="preserve"> </w:t>
      </w:r>
      <w:proofErr w:type="spellStart"/>
      <w:r w:rsidRPr="00595BC8">
        <w:t>bērnam</w:t>
      </w:r>
      <w:proofErr w:type="spellEnd"/>
      <w:r w:rsidRPr="00595BC8">
        <w:t xml:space="preserve">. </w:t>
      </w:r>
      <w:proofErr w:type="spellStart"/>
      <w:r w:rsidRPr="00595BC8">
        <w:t>Skolai</w:t>
      </w:r>
      <w:proofErr w:type="spellEnd"/>
      <w:r w:rsidRPr="00595BC8">
        <w:t xml:space="preserve"> </w:t>
      </w:r>
      <w:proofErr w:type="spellStart"/>
      <w:r w:rsidRPr="00595BC8">
        <w:t>ir</w:t>
      </w:r>
      <w:proofErr w:type="spellEnd"/>
      <w:r w:rsidRPr="00595BC8">
        <w:t xml:space="preserve"> </w:t>
      </w:r>
      <w:proofErr w:type="spellStart"/>
      <w:r w:rsidRPr="00595BC8">
        <w:t>pieredze</w:t>
      </w:r>
      <w:proofErr w:type="spellEnd"/>
      <w:r w:rsidRPr="00595BC8">
        <w:t xml:space="preserve"> </w:t>
      </w:r>
      <w:proofErr w:type="spellStart"/>
      <w:r w:rsidRPr="00595BC8">
        <w:t>darbā</w:t>
      </w:r>
      <w:proofErr w:type="spellEnd"/>
      <w:r w:rsidRPr="00595BC8">
        <w:t xml:space="preserve"> </w:t>
      </w:r>
      <w:proofErr w:type="spellStart"/>
      <w:r w:rsidRPr="00595BC8">
        <w:t>a</w:t>
      </w:r>
      <w:r w:rsidRPr="00595BC8">
        <w:rPr>
          <w:color w:val="000000"/>
        </w:rPr>
        <w:t>r</w:t>
      </w:r>
      <w:proofErr w:type="spellEnd"/>
      <w:r w:rsidRPr="00595BC8">
        <w:rPr>
          <w:color w:val="FF0000"/>
        </w:rPr>
        <w:t xml:space="preserve"> </w:t>
      </w:r>
      <w:proofErr w:type="spellStart"/>
      <w:r w:rsidRPr="00595BC8">
        <w:t>bērniem</w:t>
      </w:r>
      <w:proofErr w:type="spellEnd"/>
      <w:r w:rsidRPr="00595BC8">
        <w:t xml:space="preserve"> no </w:t>
      </w:r>
      <w:proofErr w:type="spellStart"/>
      <w:r w:rsidRPr="00595BC8">
        <w:t>Eiropas</w:t>
      </w:r>
      <w:proofErr w:type="spellEnd"/>
      <w:r w:rsidRPr="00595BC8">
        <w:t xml:space="preserve"> </w:t>
      </w:r>
      <w:proofErr w:type="spellStart"/>
      <w:r w:rsidRPr="00595BC8">
        <w:t>valstīm</w:t>
      </w:r>
      <w:proofErr w:type="spellEnd"/>
      <w:r w:rsidRPr="00595BC8">
        <w:t xml:space="preserve">, </w:t>
      </w:r>
      <w:proofErr w:type="spellStart"/>
      <w:r w:rsidRPr="00595BC8">
        <w:t>kā</w:t>
      </w:r>
      <w:proofErr w:type="spellEnd"/>
      <w:r w:rsidRPr="00595BC8">
        <w:t xml:space="preserve"> </w:t>
      </w:r>
      <w:proofErr w:type="spellStart"/>
      <w:r w:rsidRPr="00595BC8">
        <w:t>arī</w:t>
      </w:r>
      <w:proofErr w:type="spellEnd"/>
      <w:r w:rsidRPr="00595BC8">
        <w:t xml:space="preserve"> </w:t>
      </w:r>
      <w:proofErr w:type="spellStart"/>
      <w:r w:rsidRPr="00595BC8">
        <w:t>ar</w:t>
      </w:r>
      <w:proofErr w:type="spellEnd"/>
      <w:r w:rsidRPr="00595BC8">
        <w:t xml:space="preserve"> </w:t>
      </w:r>
      <w:proofErr w:type="spellStart"/>
      <w:r w:rsidRPr="00595BC8">
        <w:t>bērniem</w:t>
      </w:r>
      <w:proofErr w:type="spellEnd"/>
      <w:r w:rsidRPr="00595BC8">
        <w:t xml:space="preserve"> </w:t>
      </w:r>
      <w:proofErr w:type="spellStart"/>
      <w:r w:rsidRPr="00595BC8">
        <w:t>ar</w:t>
      </w:r>
      <w:proofErr w:type="spellEnd"/>
      <w:r w:rsidRPr="00595BC8">
        <w:t xml:space="preserve"> </w:t>
      </w:r>
      <w:proofErr w:type="spellStart"/>
      <w:r>
        <w:t>īpaš</w:t>
      </w:r>
      <w:r w:rsidRPr="00595BC8">
        <w:t>ām</w:t>
      </w:r>
      <w:proofErr w:type="spellEnd"/>
      <w:r w:rsidRPr="00595BC8">
        <w:t xml:space="preserve"> </w:t>
      </w:r>
      <w:proofErr w:type="spellStart"/>
      <w:r w:rsidRPr="00595BC8">
        <w:t>vajadzībām</w:t>
      </w:r>
      <w:proofErr w:type="spellEnd"/>
      <w:r w:rsidRPr="00595BC8">
        <w:t>.</w:t>
      </w:r>
      <w:r>
        <w:t xml:space="preserve"> </w:t>
      </w:r>
    </w:p>
    <w:p w14:paraId="39888266" w14:textId="77777777" w:rsidR="008E7CE9" w:rsidRPr="00595BC8" w:rsidRDefault="008E7CE9" w:rsidP="009262DD">
      <w:pPr>
        <w:pStyle w:val="Teksts"/>
      </w:pPr>
      <w:r w:rsidRPr="00595BC8">
        <w:t>Privātsākumskol</w:t>
      </w:r>
      <w:r w:rsidRPr="00595BC8">
        <w:rPr>
          <w:color w:val="000000"/>
        </w:rPr>
        <w:t xml:space="preserve">a </w:t>
      </w:r>
      <w:r w:rsidRPr="00595BC8">
        <w:t>“</w:t>
      </w:r>
      <w:proofErr w:type="spellStart"/>
      <w:r w:rsidRPr="00595BC8">
        <w:t>Varavīksne</w:t>
      </w:r>
      <w:proofErr w:type="spellEnd"/>
      <w:r w:rsidRPr="00595BC8">
        <w:t xml:space="preserve">” </w:t>
      </w:r>
      <w:proofErr w:type="spellStart"/>
      <w:r w:rsidRPr="00595BC8">
        <w:t>atrodas</w:t>
      </w:r>
      <w:proofErr w:type="spellEnd"/>
      <w:r w:rsidRPr="00595BC8">
        <w:t xml:space="preserve"> Liepājas pilsētas </w:t>
      </w:r>
      <w:proofErr w:type="spellStart"/>
      <w:r w:rsidRPr="00595BC8">
        <w:t>vēsturiskajā</w:t>
      </w:r>
      <w:proofErr w:type="spellEnd"/>
      <w:r w:rsidRPr="00595BC8">
        <w:t xml:space="preserve"> </w:t>
      </w:r>
      <w:proofErr w:type="spellStart"/>
      <w:r w:rsidRPr="00595BC8">
        <w:t>centrā</w:t>
      </w:r>
      <w:proofErr w:type="spellEnd"/>
      <w:r w:rsidRPr="00595BC8">
        <w:t xml:space="preserve">, </w:t>
      </w:r>
      <w:proofErr w:type="spellStart"/>
      <w:r w:rsidRPr="00595BC8">
        <w:t>tuvu</w:t>
      </w:r>
      <w:proofErr w:type="spellEnd"/>
      <w:r w:rsidRPr="00595BC8">
        <w:t xml:space="preserve"> </w:t>
      </w:r>
      <w:proofErr w:type="spellStart"/>
      <w:r w:rsidRPr="00595BC8">
        <w:t>Piejūras</w:t>
      </w:r>
      <w:proofErr w:type="spellEnd"/>
      <w:r w:rsidRPr="00595BC8">
        <w:t xml:space="preserve"> </w:t>
      </w:r>
      <w:proofErr w:type="spellStart"/>
      <w:r w:rsidRPr="00595BC8">
        <w:t>parkam</w:t>
      </w:r>
      <w:proofErr w:type="spellEnd"/>
      <w:r w:rsidRPr="00595BC8">
        <w:t>.</w:t>
      </w:r>
      <w:r>
        <w:t xml:space="preserve"> </w:t>
      </w:r>
      <w:r w:rsidRPr="00595BC8">
        <w:t xml:space="preserve">Skolas </w:t>
      </w:r>
      <w:proofErr w:type="spellStart"/>
      <w:r w:rsidRPr="00595BC8">
        <w:t>telpas</w:t>
      </w:r>
      <w:proofErr w:type="spellEnd"/>
      <w:r w:rsidRPr="00595BC8">
        <w:t xml:space="preserve"> </w:t>
      </w:r>
      <w:proofErr w:type="spellStart"/>
      <w:r w:rsidRPr="00595BC8">
        <w:t>atbilst</w:t>
      </w:r>
      <w:proofErr w:type="spellEnd"/>
      <w:r w:rsidRPr="00595BC8">
        <w:t xml:space="preserve"> </w:t>
      </w:r>
      <w:proofErr w:type="spellStart"/>
      <w:r w:rsidRPr="00595BC8">
        <w:t>izglītības</w:t>
      </w:r>
      <w:proofErr w:type="spellEnd"/>
      <w:r w:rsidRPr="00595BC8">
        <w:t xml:space="preserve"> </w:t>
      </w:r>
      <w:proofErr w:type="spellStart"/>
      <w:r w:rsidRPr="00595BC8">
        <w:t>programmu</w:t>
      </w:r>
      <w:proofErr w:type="spellEnd"/>
      <w:r w:rsidRPr="00595BC8">
        <w:t xml:space="preserve"> </w:t>
      </w:r>
      <w:proofErr w:type="spellStart"/>
      <w:r w:rsidRPr="00595BC8">
        <w:t>apguvei</w:t>
      </w:r>
      <w:proofErr w:type="spellEnd"/>
      <w:r w:rsidRPr="00595BC8">
        <w:t xml:space="preserve">. </w:t>
      </w:r>
      <w:proofErr w:type="spellStart"/>
      <w:r w:rsidRPr="00595BC8">
        <w:t>Tās</w:t>
      </w:r>
      <w:proofErr w:type="spellEnd"/>
      <w:r w:rsidRPr="00595BC8">
        <w:t xml:space="preserve"> </w:t>
      </w:r>
      <w:proofErr w:type="spellStart"/>
      <w:r w:rsidRPr="00595BC8">
        <w:t>katru</w:t>
      </w:r>
      <w:proofErr w:type="spellEnd"/>
      <w:r w:rsidRPr="00595BC8">
        <w:t xml:space="preserve"> </w:t>
      </w:r>
      <w:proofErr w:type="spellStart"/>
      <w:r w:rsidRPr="00595BC8">
        <w:t>gadu</w:t>
      </w:r>
      <w:proofErr w:type="spellEnd"/>
      <w:r w:rsidRPr="00595BC8">
        <w:t xml:space="preserve"> </w:t>
      </w:r>
      <w:proofErr w:type="spellStart"/>
      <w:r w:rsidRPr="00595BC8">
        <w:t>tiek</w:t>
      </w:r>
      <w:proofErr w:type="spellEnd"/>
      <w:r w:rsidRPr="00595BC8">
        <w:t xml:space="preserve"> </w:t>
      </w:r>
      <w:proofErr w:type="spellStart"/>
      <w:r w:rsidRPr="00595BC8">
        <w:t>labiekārtotas</w:t>
      </w:r>
      <w:proofErr w:type="spellEnd"/>
      <w:r w:rsidRPr="00595BC8">
        <w:t xml:space="preserve"> </w:t>
      </w:r>
      <w:proofErr w:type="spellStart"/>
      <w:r w:rsidRPr="00595BC8">
        <w:t>atbilstoši</w:t>
      </w:r>
      <w:proofErr w:type="spellEnd"/>
      <w:r w:rsidRPr="00595BC8">
        <w:t xml:space="preserve"> </w:t>
      </w:r>
      <w:proofErr w:type="spellStart"/>
      <w:r w:rsidRPr="00595BC8">
        <w:t>dalībnieku</w:t>
      </w:r>
      <w:proofErr w:type="spellEnd"/>
      <w:r w:rsidRPr="00595BC8">
        <w:t xml:space="preserve"> </w:t>
      </w:r>
      <w:proofErr w:type="spellStart"/>
      <w:r w:rsidRPr="00595BC8">
        <w:t>ērtībām</w:t>
      </w:r>
      <w:proofErr w:type="spellEnd"/>
      <w:r w:rsidRPr="00595BC8">
        <w:t xml:space="preserve"> un </w:t>
      </w:r>
      <w:proofErr w:type="spellStart"/>
      <w:r w:rsidRPr="00595BC8">
        <w:t>ārējo</w:t>
      </w:r>
      <w:proofErr w:type="spellEnd"/>
      <w:r w:rsidRPr="00595BC8">
        <w:t xml:space="preserve"> </w:t>
      </w:r>
      <w:proofErr w:type="spellStart"/>
      <w:r w:rsidRPr="00595BC8">
        <w:t>normatīvo</w:t>
      </w:r>
      <w:proofErr w:type="spellEnd"/>
      <w:r w:rsidRPr="00595BC8">
        <w:t xml:space="preserve"> </w:t>
      </w:r>
      <w:proofErr w:type="spellStart"/>
      <w:r w:rsidRPr="00595BC8">
        <w:t>aktu</w:t>
      </w:r>
      <w:proofErr w:type="spellEnd"/>
      <w:r w:rsidRPr="00595BC8">
        <w:t xml:space="preserve"> </w:t>
      </w:r>
      <w:proofErr w:type="spellStart"/>
      <w:r w:rsidRPr="00595BC8">
        <w:t>prasībām</w:t>
      </w:r>
      <w:proofErr w:type="spellEnd"/>
      <w:r w:rsidRPr="00595BC8">
        <w:t>.</w:t>
      </w:r>
    </w:p>
    <w:p w14:paraId="44FF58EC" w14:textId="77777777" w:rsidR="008E7CE9" w:rsidRPr="00595BC8" w:rsidRDefault="008E7CE9" w:rsidP="009262DD">
      <w:pPr>
        <w:pStyle w:val="Teksts"/>
        <w:rPr>
          <w:lang w:val="lv-LV"/>
        </w:rPr>
      </w:pPr>
      <w:r w:rsidRPr="00595BC8">
        <w:rPr>
          <w:lang w:val="lv-LV"/>
        </w:rPr>
        <w:t xml:space="preserve">Skola nodrošina labvēlīgu sadarbības un tālākizglītības vidi, organizējot izglītības procesus bērniem vecumā no 2 līdz 12 gadiem. </w:t>
      </w:r>
      <w:r>
        <w:rPr>
          <w:lang w:val="lv-LV"/>
        </w:rPr>
        <w:t>L</w:t>
      </w:r>
      <w:r w:rsidRPr="00595BC8">
        <w:rPr>
          <w:lang w:val="lv-LV"/>
        </w:rPr>
        <w:t xml:space="preserve">ielākā daļa pirmsskolas izglītības absolventu turpina mācības </w:t>
      </w:r>
      <w:proofErr w:type="spellStart"/>
      <w:r w:rsidRPr="00595BC8">
        <w:rPr>
          <w:lang w:val="lv-LV"/>
        </w:rPr>
        <w:t>Privātsākumskolas</w:t>
      </w:r>
      <w:proofErr w:type="spellEnd"/>
      <w:r w:rsidRPr="00595BC8">
        <w:rPr>
          <w:lang w:val="lv-LV"/>
        </w:rPr>
        <w:t xml:space="preserve"> “Varavīksne” pamatizglītības programmā - skolēnu skaits klasēs ir no 8 līdz 10. Gandrīz visi pamatizglītības 1. posma (1.-6. klase) izglītības programmas absolventi tālākizglītību turpina Liepājas Valsts 1. ģimnāzijā.</w:t>
      </w:r>
    </w:p>
    <w:p w14:paraId="130335B8" w14:textId="77777777" w:rsidR="008E7CE9" w:rsidRDefault="008E7CE9" w:rsidP="009262DD">
      <w:pPr>
        <w:pStyle w:val="Teksts"/>
        <w:rPr>
          <w:lang w:val="lv-LV"/>
        </w:rPr>
      </w:pPr>
      <w:r w:rsidRPr="00595BC8">
        <w:rPr>
          <w:lang w:val="lv-LV"/>
        </w:rPr>
        <w:t>Skolai ir savs karogs, himna un skolas forma ar logo.</w:t>
      </w:r>
    </w:p>
    <w:p w14:paraId="4DAF5953" w14:textId="5AD6882B" w:rsidR="008E7CE9" w:rsidRPr="008E7CE9" w:rsidRDefault="008E7CE9" w:rsidP="00FC1CCF">
      <w:pPr>
        <w:pStyle w:val="Virsraksts2"/>
      </w:pPr>
      <w:r w:rsidRPr="008E7CE9">
        <w:t>Skolas tradīcijas:</w:t>
      </w:r>
    </w:p>
    <w:p w14:paraId="5B02B22C" w14:textId="77777777" w:rsidR="008E7CE9" w:rsidRPr="00F37BE1" w:rsidRDefault="008E7CE9" w:rsidP="008E7CE9">
      <w:pPr>
        <w:numPr>
          <w:ilvl w:val="0"/>
          <w:numId w:val="6"/>
        </w:numPr>
        <w:rPr>
          <w:b/>
          <w:bCs/>
          <w:lang w:val="lv-LV"/>
        </w:rPr>
      </w:pPr>
      <w:r w:rsidRPr="00F37BE1">
        <w:rPr>
          <w:lang w:val="lv-LV"/>
        </w:rPr>
        <w:t>Zinību diena;</w:t>
      </w:r>
    </w:p>
    <w:p w14:paraId="117A26D7" w14:textId="77777777" w:rsidR="008E7CE9" w:rsidRPr="00F37BE1" w:rsidRDefault="008E7CE9" w:rsidP="008E7CE9">
      <w:pPr>
        <w:numPr>
          <w:ilvl w:val="0"/>
          <w:numId w:val="6"/>
        </w:numPr>
        <w:rPr>
          <w:bCs/>
          <w:color w:val="000000"/>
          <w:lang w:val="lv-LV"/>
        </w:rPr>
      </w:pPr>
      <w:r w:rsidRPr="00F37BE1">
        <w:rPr>
          <w:bCs/>
          <w:color w:val="000000"/>
          <w:lang w:val="lv-LV"/>
        </w:rPr>
        <w:t>Lasīšanas svētki;</w:t>
      </w:r>
    </w:p>
    <w:p w14:paraId="1630CC51" w14:textId="77777777" w:rsidR="008E7CE9" w:rsidRPr="00F37BE1" w:rsidRDefault="008E7CE9" w:rsidP="008E7CE9">
      <w:pPr>
        <w:numPr>
          <w:ilvl w:val="0"/>
          <w:numId w:val="6"/>
        </w:numPr>
        <w:rPr>
          <w:bCs/>
          <w:color w:val="000000"/>
          <w:lang w:val="lv-LV"/>
        </w:rPr>
      </w:pPr>
      <w:r w:rsidRPr="00F37BE1">
        <w:rPr>
          <w:bCs/>
          <w:color w:val="000000"/>
          <w:lang w:val="lv-LV"/>
        </w:rPr>
        <w:t>Pārgājiens;</w:t>
      </w:r>
    </w:p>
    <w:p w14:paraId="691AFA78" w14:textId="77777777" w:rsidR="008E7CE9" w:rsidRPr="00F37BE1" w:rsidRDefault="008E7CE9" w:rsidP="008E7CE9">
      <w:pPr>
        <w:numPr>
          <w:ilvl w:val="0"/>
          <w:numId w:val="6"/>
        </w:numPr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>Pasaules s</w:t>
      </w:r>
      <w:r w:rsidRPr="00F37BE1">
        <w:rPr>
          <w:bCs/>
          <w:color w:val="000000"/>
          <w:lang w:val="lv-LV"/>
        </w:rPr>
        <w:t>kolotāju diena;</w:t>
      </w:r>
    </w:p>
    <w:p w14:paraId="4B07AC87" w14:textId="77777777" w:rsidR="008E7CE9" w:rsidRPr="00F37BE1" w:rsidRDefault="008E7CE9" w:rsidP="008E7CE9">
      <w:pPr>
        <w:numPr>
          <w:ilvl w:val="0"/>
          <w:numId w:val="6"/>
        </w:numPr>
        <w:rPr>
          <w:b/>
          <w:bCs/>
          <w:lang w:val="lv-LV"/>
        </w:rPr>
      </w:pPr>
      <w:r w:rsidRPr="00F37BE1">
        <w:rPr>
          <w:lang w:val="lv-LV"/>
        </w:rPr>
        <w:t>Skolas dzimšanas diena;</w:t>
      </w:r>
    </w:p>
    <w:p w14:paraId="00729635" w14:textId="77777777" w:rsidR="008E7CE9" w:rsidRPr="00F37BE1" w:rsidRDefault="008E7CE9" w:rsidP="008E7CE9">
      <w:pPr>
        <w:numPr>
          <w:ilvl w:val="0"/>
          <w:numId w:val="6"/>
        </w:numPr>
        <w:rPr>
          <w:b/>
          <w:bCs/>
          <w:lang w:val="lv-LV"/>
        </w:rPr>
      </w:pPr>
      <w:r w:rsidRPr="00F37BE1">
        <w:rPr>
          <w:lang w:val="lv-LV"/>
        </w:rPr>
        <w:t>Mārtiņdiena;</w:t>
      </w:r>
    </w:p>
    <w:p w14:paraId="46F91697" w14:textId="77777777" w:rsidR="008E7CE9" w:rsidRPr="00F37BE1" w:rsidRDefault="008E7CE9" w:rsidP="008E7CE9">
      <w:pPr>
        <w:numPr>
          <w:ilvl w:val="0"/>
          <w:numId w:val="6"/>
        </w:numPr>
        <w:rPr>
          <w:bCs/>
          <w:color w:val="000000"/>
          <w:lang w:val="lv-LV"/>
        </w:rPr>
      </w:pPr>
      <w:r w:rsidRPr="00F37BE1">
        <w:rPr>
          <w:bCs/>
          <w:color w:val="000000"/>
          <w:lang w:val="lv-LV"/>
        </w:rPr>
        <w:t>Latvijas Republikas proklamēšanas diena;</w:t>
      </w:r>
    </w:p>
    <w:p w14:paraId="5CE4868E" w14:textId="77777777" w:rsidR="008E7CE9" w:rsidRPr="00F37BE1" w:rsidRDefault="008E7CE9" w:rsidP="008E7CE9">
      <w:pPr>
        <w:numPr>
          <w:ilvl w:val="0"/>
          <w:numId w:val="6"/>
        </w:numPr>
        <w:rPr>
          <w:b/>
          <w:bCs/>
          <w:color w:val="000000"/>
          <w:lang w:val="lv-LV"/>
        </w:rPr>
      </w:pPr>
      <w:r w:rsidRPr="00F37BE1">
        <w:rPr>
          <w:color w:val="000000"/>
          <w:lang w:val="lv-LV"/>
        </w:rPr>
        <w:t>Ziemassvētki;</w:t>
      </w:r>
    </w:p>
    <w:p w14:paraId="460AE9E0" w14:textId="77777777" w:rsidR="008E7CE9" w:rsidRPr="00F37BE1" w:rsidRDefault="008E7CE9" w:rsidP="008E7CE9">
      <w:pPr>
        <w:numPr>
          <w:ilvl w:val="0"/>
          <w:numId w:val="6"/>
        </w:numPr>
        <w:rPr>
          <w:b/>
          <w:bCs/>
          <w:color w:val="000000"/>
          <w:lang w:val="lv-LV"/>
        </w:rPr>
      </w:pPr>
      <w:r w:rsidRPr="00F37BE1">
        <w:rPr>
          <w:color w:val="000000"/>
          <w:lang w:val="lv-LV"/>
        </w:rPr>
        <w:t>Lieldienas;</w:t>
      </w:r>
    </w:p>
    <w:p w14:paraId="2BBB0C9E" w14:textId="77777777" w:rsidR="008E7CE9" w:rsidRPr="00F37BE1" w:rsidRDefault="008E7CE9" w:rsidP="008E7CE9">
      <w:pPr>
        <w:numPr>
          <w:ilvl w:val="0"/>
          <w:numId w:val="6"/>
        </w:numPr>
        <w:rPr>
          <w:bCs/>
          <w:color w:val="000000"/>
          <w:lang w:val="lv-LV"/>
        </w:rPr>
      </w:pPr>
      <w:r w:rsidRPr="00F37BE1">
        <w:rPr>
          <w:bCs/>
          <w:color w:val="000000"/>
          <w:lang w:val="lv-LV"/>
        </w:rPr>
        <w:t>Mācību ekskursija;</w:t>
      </w:r>
    </w:p>
    <w:p w14:paraId="41DFE5DC" w14:textId="77777777" w:rsidR="008E7CE9" w:rsidRPr="00F37BE1" w:rsidRDefault="008E7CE9" w:rsidP="008E7CE9">
      <w:pPr>
        <w:numPr>
          <w:ilvl w:val="0"/>
          <w:numId w:val="6"/>
        </w:numPr>
        <w:jc w:val="both"/>
        <w:rPr>
          <w:color w:val="000000"/>
        </w:rPr>
      </w:pPr>
      <w:proofErr w:type="spellStart"/>
      <w:r w:rsidRPr="00F37BE1">
        <w:rPr>
          <w:color w:val="000000"/>
        </w:rPr>
        <w:t>Gada</w:t>
      </w:r>
      <w:proofErr w:type="spellEnd"/>
      <w:r w:rsidRPr="00F37BE1">
        <w:rPr>
          <w:color w:val="000000"/>
        </w:rPr>
        <w:t xml:space="preserve"> </w:t>
      </w:r>
      <w:proofErr w:type="spellStart"/>
      <w:r w:rsidRPr="00F37BE1">
        <w:rPr>
          <w:color w:val="000000"/>
        </w:rPr>
        <w:t>noslēguma</w:t>
      </w:r>
      <w:proofErr w:type="spellEnd"/>
      <w:r w:rsidRPr="00F37BE1">
        <w:rPr>
          <w:color w:val="000000"/>
        </w:rPr>
        <w:t xml:space="preserve"> </w:t>
      </w:r>
      <w:proofErr w:type="spellStart"/>
      <w:r>
        <w:rPr>
          <w:color w:val="000000"/>
        </w:rPr>
        <w:t>pasākum</w:t>
      </w:r>
      <w:r w:rsidRPr="00F37BE1">
        <w:rPr>
          <w:color w:val="000000"/>
        </w:rPr>
        <w:t>s</w:t>
      </w:r>
      <w:proofErr w:type="spellEnd"/>
      <w:r w:rsidRPr="00F37BE1">
        <w:rPr>
          <w:color w:val="000000"/>
        </w:rPr>
        <w:t>;</w:t>
      </w:r>
    </w:p>
    <w:p w14:paraId="4582084E" w14:textId="77777777" w:rsidR="008E7CE9" w:rsidRPr="00F37BE1" w:rsidRDefault="008E7CE9" w:rsidP="008E7CE9">
      <w:pPr>
        <w:numPr>
          <w:ilvl w:val="0"/>
          <w:numId w:val="6"/>
        </w:numPr>
        <w:rPr>
          <w:bCs/>
          <w:lang w:val="lv-LV"/>
        </w:rPr>
      </w:pPr>
      <w:r w:rsidRPr="00F37BE1">
        <w:rPr>
          <w:bCs/>
          <w:lang w:val="lv-LV"/>
        </w:rPr>
        <w:t>Izlaidums.</w:t>
      </w:r>
    </w:p>
    <w:p w14:paraId="23CA4AE4" w14:textId="7EFD40CE" w:rsidR="008E7CE9" w:rsidRPr="00FC1CCF" w:rsidRDefault="008E7CE9" w:rsidP="00FC1CCF">
      <w:pPr>
        <w:pStyle w:val="Virsraksts2"/>
      </w:pPr>
      <w:r w:rsidRPr="00FC1CCF">
        <w:t>Izglītojamo skaits un īstenotās izglītības programmas 202</w:t>
      </w:r>
      <w:r w:rsidR="00C624CD">
        <w:t>4</w:t>
      </w:r>
      <w:r w:rsidRPr="00FC1CCF">
        <w:t>./202</w:t>
      </w:r>
      <w:r w:rsidR="00C624CD">
        <w:t>5</w:t>
      </w:r>
      <w:r w:rsidRPr="00FC1CCF">
        <w:t>. mācību gadā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427"/>
        <w:gridCol w:w="699"/>
        <w:gridCol w:w="1266"/>
        <w:gridCol w:w="1418"/>
        <w:gridCol w:w="1426"/>
      </w:tblGrid>
      <w:tr w:rsidR="008E7CE9" w14:paraId="50609BFB" w14:textId="77777777" w:rsidTr="00B52A65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4635" w14:textId="36A6C77A" w:rsidR="008E7CE9" w:rsidRDefault="008E7CE9" w:rsidP="00B5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Izglītības </w:t>
            </w:r>
            <w:proofErr w:type="spellStart"/>
            <w:r>
              <w:rPr>
                <w:sz w:val="20"/>
                <w:szCs w:val="20"/>
              </w:rPr>
              <w:t>programmas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nosaukums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90E9D" w14:textId="77777777" w:rsidR="008E7CE9" w:rsidRDefault="008E7CE9" w:rsidP="00B5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Izglītības</w:t>
            </w:r>
          </w:p>
          <w:p w14:paraId="7F1248B7" w14:textId="373F6631" w:rsidR="008E7CE9" w:rsidRDefault="008E7CE9" w:rsidP="00B52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programmas</w:t>
            </w:r>
            <w:proofErr w:type="spellEnd"/>
          </w:p>
          <w:p w14:paraId="7B7C90B6" w14:textId="77777777" w:rsidR="008E7CE9" w:rsidRDefault="008E7CE9" w:rsidP="00B52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kods</w:t>
            </w:r>
            <w:proofErr w:type="spellEnd"/>
          </w:p>
        </w:tc>
        <w:tc>
          <w:tcPr>
            <w:tcW w:w="1427" w:type="dxa"/>
            <w:vMerge w:val="restart"/>
            <w:tcBorders>
              <w:left w:val="single" w:sz="4" w:space="0" w:color="000000"/>
            </w:tcBorders>
            <w:vAlign w:val="center"/>
          </w:tcPr>
          <w:p w14:paraId="74C88D2D" w14:textId="16403B99" w:rsidR="008E7CE9" w:rsidRDefault="008E7CE9" w:rsidP="00B52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Īstenošanas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vietas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adrese</w:t>
            </w:r>
            <w:proofErr w:type="spellEnd"/>
          </w:p>
          <w:p w14:paraId="4CDCE950" w14:textId="77777777" w:rsidR="008E7CE9" w:rsidRDefault="008E7CE9" w:rsidP="00B52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1EF868A" w14:textId="77777777" w:rsidR="008E7CE9" w:rsidRDefault="008E7CE9" w:rsidP="00B5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</w:t>
            </w:r>
          </w:p>
        </w:tc>
        <w:tc>
          <w:tcPr>
            <w:tcW w:w="1418" w:type="dxa"/>
            <w:vMerge w:val="restart"/>
            <w:vAlign w:val="center"/>
          </w:tcPr>
          <w:p w14:paraId="6D094C39" w14:textId="77777777" w:rsidR="008E7CE9" w:rsidRDefault="008E7CE9" w:rsidP="00B52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Izglītojamo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uzsākot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2023./</w:t>
            </w:r>
            <w:proofErr w:type="gramEnd"/>
            <w:r>
              <w:rPr>
                <w:sz w:val="20"/>
                <w:szCs w:val="20"/>
              </w:rPr>
              <w:t xml:space="preserve">2024. </w:t>
            </w:r>
            <w:proofErr w:type="spellStart"/>
            <w:r>
              <w:rPr>
                <w:sz w:val="20"/>
                <w:szCs w:val="20"/>
              </w:rPr>
              <w:t>m.g.</w:t>
            </w:r>
            <w:proofErr w:type="spellEnd"/>
          </w:p>
        </w:tc>
        <w:tc>
          <w:tcPr>
            <w:tcW w:w="1426" w:type="dxa"/>
            <w:vMerge w:val="restart"/>
            <w:vAlign w:val="center"/>
          </w:tcPr>
          <w:p w14:paraId="18BE1CB9" w14:textId="49AA7F13" w:rsidR="008E7CE9" w:rsidRDefault="008E7CE9" w:rsidP="00B52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Izglītojamo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noslēdzot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202</w:t>
            </w:r>
            <w:r w:rsidR="00C624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./</w:t>
            </w:r>
            <w:proofErr w:type="gramEnd"/>
            <w:r>
              <w:rPr>
                <w:sz w:val="20"/>
                <w:szCs w:val="20"/>
              </w:rPr>
              <w:t>202</w:t>
            </w:r>
            <w:r w:rsidR="00C624C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m.g.</w:t>
            </w:r>
            <w:proofErr w:type="spellEnd"/>
          </w:p>
        </w:tc>
      </w:tr>
      <w:tr w:rsidR="008E7CE9" w14:paraId="0220A65D" w14:textId="77777777" w:rsidTr="00637F52">
        <w:trPr>
          <w:trHeight w:val="56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BD8F" w14:textId="77777777" w:rsidR="008E7CE9" w:rsidRDefault="008E7CE9" w:rsidP="00485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0D478" w14:textId="77777777" w:rsidR="008E7CE9" w:rsidRDefault="008E7CE9" w:rsidP="00485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</w:tcBorders>
          </w:tcPr>
          <w:p w14:paraId="7CB3B7F0" w14:textId="77777777" w:rsidR="008E7CE9" w:rsidRDefault="008E7CE9" w:rsidP="00485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14:paraId="15A462CF" w14:textId="77777777" w:rsidR="008E7CE9" w:rsidRDefault="008E7CE9" w:rsidP="00485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266" w:type="dxa"/>
          </w:tcPr>
          <w:p w14:paraId="5E6F52F9" w14:textId="77777777" w:rsidR="008E7CE9" w:rsidRDefault="008E7CE9" w:rsidP="00485E5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Licencēšanas</w:t>
            </w:r>
            <w:proofErr w:type="spellEnd"/>
          </w:p>
          <w:p w14:paraId="6FCF0800" w14:textId="77777777" w:rsidR="008E7CE9" w:rsidRDefault="008E7CE9" w:rsidP="00485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</w:t>
            </w:r>
          </w:p>
        </w:tc>
        <w:tc>
          <w:tcPr>
            <w:tcW w:w="1418" w:type="dxa"/>
            <w:vMerge/>
          </w:tcPr>
          <w:p w14:paraId="7472D744" w14:textId="77777777" w:rsidR="008E7CE9" w:rsidRDefault="008E7CE9" w:rsidP="00485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4B941DD" w14:textId="77777777" w:rsidR="008E7CE9" w:rsidRDefault="008E7CE9" w:rsidP="00485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CE9" w14:paraId="7BA3EC3F" w14:textId="77777777" w:rsidTr="00B52A65">
        <w:trPr>
          <w:trHeight w:val="538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99AE0A1" w14:textId="1C13B15B" w:rsidR="008E7CE9" w:rsidRDefault="008E7CE9" w:rsidP="00B52A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Pirmsskolas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izglītības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5A845BA" w14:textId="77777777" w:rsidR="008E7CE9" w:rsidRDefault="008E7CE9" w:rsidP="00B5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01011111</w:t>
            </w:r>
          </w:p>
        </w:tc>
        <w:tc>
          <w:tcPr>
            <w:tcW w:w="1427" w:type="dxa"/>
            <w:tcBorders>
              <w:left w:val="single" w:sz="4" w:space="0" w:color="000000"/>
            </w:tcBorders>
          </w:tcPr>
          <w:p w14:paraId="2387B4C2" w14:textId="77777777" w:rsidR="008E7CE9" w:rsidRDefault="008E7CE9" w:rsidP="00B52A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Republikas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iela</w:t>
            </w:r>
            <w:proofErr w:type="spellEnd"/>
            <w:r>
              <w:rPr>
                <w:sz w:val="20"/>
                <w:szCs w:val="20"/>
              </w:rPr>
              <w:t xml:space="preserve"> 23, Liepāja</w:t>
            </w:r>
          </w:p>
        </w:tc>
        <w:tc>
          <w:tcPr>
            <w:tcW w:w="699" w:type="dxa"/>
          </w:tcPr>
          <w:p w14:paraId="282E3531" w14:textId="77777777" w:rsidR="008E7CE9" w:rsidRDefault="008E7CE9" w:rsidP="00B5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V-9448</w:t>
            </w:r>
          </w:p>
        </w:tc>
        <w:tc>
          <w:tcPr>
            <w:tcW w:w="1266" w:type="dxa"/>
          </w:tcPr>
          <w:p w14:paraId="0FBB73EB" w14:textId="77777777" w:rsidR="008E7CE9" w:rsidRDefault="008E7CE9" w:rsidP="00B5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26.10.2017.</w:t>
            </w:r>
          </w:p>
        </w:tc>
        <w:tc>
          <w:tcPr>
            <w:tcW w:w="1418" w:type="dxa"/>
          </w:tcPr>
          <w:p w14:paraId="255AAD0E" w14:textId="3730BF5B" w:rsidR="008E7CE9" w:rsidRDefault="008E7CE9" w:rsidP="00B52A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542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</w:tcPr>
          <w:p w14:paraId="22ADABC8" w14:textId="003A0E63" w:rsidR="008E7CE9" w:rsidRDefault="007542F6" w:rsidP="00B52A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</w:tr>
      <w:tr w:rsidR="008E7CE9" w14:paraId="74971B96" w14:textId="77777777" w:rsidTr="00B52A65">
        <w:trPr>
          <w:trHeight w:val="784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AAB2FDC" w14:textId="39169A56" w:rsidR="008E7CE9" w:rsidRDefault="008E7CE9" w:rsidP="00B52A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Pamatizglītības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C1CC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posma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C1CC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(1.-6.</w:t>
            </w:r>
            <w:r w:rsidR="00FC1CC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klase</w:t>
            </w:r>
            <w:proofErr w:type="spellEnd"/>
            <w:r>
              <w:rPr>
                <w:sz w:val="20"/>
                <w:szCs w:val="20"/>
              </w:rPr>
              <w:t>)</w:t>
            </w:r>
            <w:r w:rsidR="00FC1CC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457F83D" w14:textId="77777777" w:rsidR="008E7CE9" w:rsidRDefault="008E7CE9" w:rsidP="00B5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11011111</w:t>
            </w:r>
          </w:p>
        </w:tc>
        <w:tc>
          <w:tcPr>
            <w:tcW w:w="1427" w:type="dxa"/>
            <w:tcBorders>
              <w:left w:val="single" w:sz="4" w:space="0" w:color="000000"/>
            </w:tcBorders>
          </w:tcPr>
          <w:p w14:paraId="6DDB3CE2" w14:textId="77777777" w:rsidR="008E7CE9" w:rsidRPr="00C15516" w:rsidRDefault="008E7CE9" w:rsidP="00B52A65">
            <w:pPr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Republikas iela 23, Liepāja;</w:t>
            </w:r>
          </w:p>
          <w:p w14:paraId="0EBBACB4" w14:textId="77777777" w:rsidR="008E7CE9" w:rsidRPr="00C15516" w:rsidRDefault="008E7CE9" w:rsidP="00B52A65">
            <w:pPr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Celtnieku iela 21, Liepāja</w:t>
            </w:r>
          </w:p>
        </w:tc>
        <w:tc>
          <w:tcPr>
            <w:tcW w:w="699" w:type="dxa"/>
          </w:tcPr>
          <w:p w14:paraId="50DD3FF2" w14:textId="77777777" w:rsidR="008E7CE9" w:rsidRDefault="008E7CE9" w:rsidP="00B5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V-9795</w:t>
            </w:r>
          </w:p>
        </w:tc>
        <w:tc>
          <w:tcPr>
            <w:tcW w:w="1266" w:type="dxa"/>
          </w:tcPr>
          <w:p w14:paraId="52EAF67D" w14:textId="77777777" w:rsidR="008E7CE9" w:rsidRDefault="008E7CE9" w:rsidP="00B5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21.05.2018.</w:t>
            </w:r>
          </w:p>
        </w:tc>
        <w:tc>
          <w:tcPr>
            <w:tcW w:w="1418" w:type="dxa"/>
          </w:tcPr>
          <w:p w14:paraId="1AFEEF81" w14:textId="32716F68" w:rsidR="008E7CE9" w:rsidRDefault="008E7CE9" w:rsidP="00B52A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542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</w:tcPr>
          <w:p w14:paraId="4136F663" w14:textId="6DAF6B77" w:rsidR="008E7CE9" w:rsidRDefault="008E7CE9" w:rsidP="00B52A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542F6">
              <w:rPr>
                <w:color w:val="000000"/>
                <w:sz w:val="20"/>
                <w:szCs w:val="20"/>
              </w:rPr>
              <w:t>5</w:t>
            </w:r>
          </w:p>
        </w:tc>
      </w:tr>
    </w:tbl>
    <w:p w14:paraId="68029E71" w14:textId="77777777" w:rsidR="00637F52" w:rsidRPr="00637F52" w:rsidRDefault="00637F52" w:rsidP="00637F52"/>
    <w:p w14:paraId="27238AD4" w14:textId="77777777" w:rsidR="00637F52" w:rsidRDefault="00637F52">
      <w:pPr>
        <w:spacing w:after="200" w:line="276" w:lineRule="auto"/>
        <w:rPr>
          <w:rFonts w:eastAsia="Calibri"/>
          <w:lang w:val="lv-LV" w:eastAsia="lv-LV"/>
        </w:rPr>
      </w:pPr>
      <w:r>
        <w:br w:type="page"/>
      </w:r>
    </w:p>
    <w:p w14:paraId="0792D5AD" w14:textId="59FBACDD" w:rsidR="008E7CE9" w:rsidRPr="00FC1CCF" w:rsidRDefault="008E7CE9" w:rsidP="00FC1CCF">
      <w:pPr>
        <w:pStyle w:val="Virsraksts2"/>
        <w:rPr>
          <w:color w:val="000000" w:themeColor="text1"/>
        </w:rPr>
      </w:pPr>
      <w:proofErr w:type="spellStart"/>
      <w:r w:rsidRPr="00CB3042">
        <w:lastRenderedPageBreak/>
        <w:t>Privātsākumskolā</w:t>
      </w:r>
      <w:proofErr w:type="spellEnd"/>
      <w:r w:rsidRPr="00CB3042">
        <w:t xml:space="preserve"> “Varavīksne” par izglītības programmu apguvi ir noteikta maksa.</w:t>
      </w:r>
      <w:r>
        <w:t xml:space="preserve"> </w:t>
      </w:r>
      <w:r w:rsidRPr="00CB3042">
        <w:t>Papildus skola saņem valsts un pašvaldības mērķdotācijas. Mācību metodiskās bāzes pilnveidei un infrastruktūras attīstībai piesaista līdzfinansējumus, piedaloties projektu konkursos. Skolas ienākumus veido – mācību maksa 60%, valsts dotācijas 35% un pašvaldības līdzfinansējumi 5%.</w:t>
      </w:r>
      <w:r w:rsidR="00FC1CCF">
        <w:t xml:space="preserve"> </w:t>
      </w:r>
      <w:r w:rsidRPr="00FC1CCF">
        <w:t xml:space="preserve">Pirmsskolas vecuma bērni no </w:t>
      </w:r>
      <w:proofErr w:type="spellStart"/>
      <w:r w:rsidRPr="00FC1CCF">
        <w:t>daudzbērnu</w:t>
      </w:r>
      <w:proofErr w:type="spellEnd"/>
      <w:r w:rsidRPr="00FC1CCF">
        <w:t xml:space="preserve"> ģimenēm saņem ēdināšanas atlaides no Liepājas pilsētas </w:t>
      </w:r>
      <w:r w:rsidRPr="00FC1CCF">
        <w:rPr>
          <w:color w:val="000000" w:themeColor="text1"/>
        </w:rPr>
        <w:t>pašvaldības, 1.- 4. klases skolēni saņem valsts līdzfinansētas pusdienas.</w:t>
      </w:r>
    </w:p>
    <w:p w14:paraId="7B797BA5" w14:textId="036064BA" w:rsidR="008E7CE9" w:rsidRPr="00CB3042" w:rsidRDefault="008E7CE9" w:rsidP="00637F52">
      <w:pPr>
        <w:pStyle w:val="Virsraksts2"/>
      </w:pPr>
      <w:r w:rsidRPr="00637F52">
        <w:t>Izglītības</w:t>
      </w:r>
      <w:r w:rsidRPr="00CB3042">
        <w:t xml:space="preserve"> iestādes iegūtā informācija par izglītojamo iemesliem izglītības iestādes maiņai un </w:t>
      </w:r>
      <w:r>
        <w:t xml:space="preserve"> </w:t>
      </w:r>
      <w:r w:rsidRPr="00CB3042">
        <w:t>mācību pārtraukšanai izglītības programmā:</w:t>
      </w:r>
    </w:p>
    <w:p w14:paraId="7E89604C" w14:textId="77777777" w:rsidR="008E7CE9" w:rsidRDefault="008E7CE9" w:rsidP="006B59AE">
      <w:pPr>
        <w:pStyle w:val="Virsraksts3"/>
      </w:pPr>
      <w:r w:rsidRPr="00637F52">
        <w:t>dzīvesvietas</w:t>
      </w:r>
      <w:r>
        <w:t xml:space="preserve"> maiņa - nav;</w:t>
      </w:r>
    </w:p>
    <w:p w14:paraId="77405172" w14:textId="77777777" w:rsidR="008E7CE9" w:rsidRDefault="008E7CE9" w:rsidP="006B59AE">
      <w:pPr>
        <w:pStyle w:val="Virsraksts3"/>
      </w:pPr>
      <w:r>
        <w:t>vēlme mainīt izglītības iestādi - nav;</w:t>
      </w:r>
    </w:p>
    <w:p w14:paraId="79817CC5" w14:textId="77777777" w:rsidR="008E7CE9" w:rsidRDefault="008E7CE9" w:rsidP="006B59AE">
      <w:pPr>
        <w:pStyle w:val="Virsraksts3"/>
      </w:pPr>
      <w:r>
        <w:t>cits iemesls – nav.</w:t>
      </w:r>
    </w:p>
    <w:p w14:paraId="4A635D67" w14:textId="77777777" w:rsidR="008E7CE9" w:rsidRDefault="008E7CE9" w:rsidP="00637F52">
      <w:pPr>
        <w:pStyle w:val="Virsraksts2"/>
      </w:pPr>
      <w:r>
        <w:t xml:space="preserve"> Pedagogu ilgstošās vakances un atbalsta personāla nodrošinājums: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4085"/>
        <w:gridCol w:w="876"/>
        <w:gridCol w:w="3548"/>
      </w:tblGrid>
      <w:tr w:rsidR="008E7CE9" w:rsidRPr="00EB0E7D" w14:paraId="4BDDE58B" w14:textId="77777777" w:rsidTr="006B59AE">
        <w:tc>
          <w:tcPr>
            <w:tcW w:w="563" w:type="dxa"/>
            <w:vAlign w:val="center"/>
          </w:tcPr>
          <w:p w14:paraId="4DF17EDF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>Nr.</w:t>
            </w:r>
          </w:p>
        </w:tc>
        <w:tc>
          <w:tcPr>
            <w:tcW w:w="4085" w:type="dxa"/>
            <w:vAlign w:val="center"/>
          </w:tcPr>
          <w:p w14:paraId="449D180A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Informācija</w:t>
            </w:r>
            <w:proofErr w:type="spellEnd"/>
          </w:p>
        </w:tc>
        <w:tc>
          <w:tcPr>
            <w:tcW w:w="876" w:type="dxa"/>
            <w:vAlign w:val="center"/>
          </w:tcPr>
          <w:p w14:paraId="59B0081B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3548" w:type="dxa"/>
            <w:vAlign w:val="center"/>
          </w:tcPr>
          <w:p w14:paraId="5133D0CB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Komentāri</w:t>
            </w:r>
            <w:proofErr w:type="spellEnd"/>
            <w:r w:rsidRPr="00EB0E7D">
              <w:rPr>
                <w:sz w:val="20"/>
                <w:szCs w:val="20"/>
              </w:rPr>
              <w:t xml:space="preserve"> (</w:t>
            </w:r>
            <w:proofErr w:type="spellStart"/>
            <w:r w:rsidRPr="00EB0E7D">
              <w:rPr>
                <w:sz w:val="20"/>
                <w:szCs w:val="20"/>
              </w:rPr>
              <w:t>nodrošinājums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ar</w:t>
            </w:r>
            <w:proofErr w:type="spellEnd"/>
            <w:r w:rsidRPr="00EB0E7D">
              <w:rPr>
                <w:sz w:val="20"/>
                <w:szCs w:val="20"/>
              </w:rPr>
              <w:t xml:space="preserve"> to </w:t>
            </w:r>
            <w:proofErr w:type="spellStart"/>
            <w:r w:rsidRPr="00EB0E7D">
              <w:rPr>
                <w:sz w:val="20"/>
                <w:szCs w:val="20"/>
              </w:rPr>
              <w:t>saistītie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izaicinājumi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pedagogu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mainība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u.c.</w:t>
            </w:r>
            <w:proofErr w:type="spellEnd"/>
            <w:r w:rsidRPr="00EB0E7D">
              <w:rPr>
                <w:sz w:val="20"/>
                <w:szCs w:val="20"/>
              </w:rPr>
              <w:t>)</w:t>
            </w:r>
          </w:p>
        </w:tc>
      </w:tr>
      <w:tr w:rsidR="008E7CE9" w:rsidRPr="00EB0E7D" w14:paraId="019E83F3" w14:textId="77777777" w:rsidTr="006B59AE">
        <w:tc>
          <w:tcPr>
            <w:tcW w:w="563" w:type="dxa"/>
          </w:tcPr>
          <w:p w14:paraId="1ABBF19F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>1.</w:t>
            </w:r>
          </w:p>
        </w:tc>
        <w:tc>
          <w:tcPr>
            <w:tcW w:w="4085" w:type="dxa"/>
          </w:tcPr>
          <w:p w14:paraId="3731185C" w14:textId="110D2D9F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Ilgstošās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vakances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izglītības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iestādē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gramStart"/>
            <w:r w:rsidRPr="00EB0E7D">
              <w:rPr>
                <w:sz w:val="20"/>
                <w:szCs w:val="20"/>
              </w:rPr>
              <w:t>202</w:t>
            </w:r>
            <w:r w:rsidR="00C624CD" w:rsidRPr="00EB0E7D">
              <w:rPr>
                <w:sz w:val="20"/>
                <w:szCs w:val="20"/>
              </w:rPr>
              <w:t>4</w:t>
            </w:r>
            <w:r w:rsidRPr="00EB0E7D">
              <w:rPr>
                <w:sz w:val="20"/>
                <w:szCs w:val="20"/>
              </w:rPr>
              <w:t>./</w:t>
            </w:r>
            <w:proofErr w:type="gramEnd"/>
            <w:r w:rsidRPr="00EB0E7D">
              <w:rPr>
                <w:sz w:val="20"/>
                <w:szCs w:val="20"/>
              </w:rPr>
              <w:t>202</w:t>
            </w:r>
            <w:r w:rsidR="00C624CD" w:rsidRPr="00EB0E7D">
              <w:rPr>
                <w:sz w:val="20"/>
                <w:szCs w:val="20"/>
              </w:rPr>
              <w:t>5</w:t>
            </w:r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gadā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76" w:type="dxa"/>
          </w:tcPr>
          <w:p w14:paraId="718052B7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>-</w:t>
            </w:r>
          </w:p>
        </w:tc>
        <w:tc>
          <w:tcPr>
            <w:tcW w:w="3548" w:type="dxa"/>
          </w:tcPr>
          <w:p w14:paraId="62F239C1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>-</w:t>
            </w:r>
          </w:p>
        </w:tc>
      </w:tr>
      <w:tr w:rsidR="008E7CE9" w:rsidRPr="00EB0E7D" w14:paraId="1D3B9EF1" w14:textId="77777777" w:rsidTr="006B59AE">
        <w:tc>
          <w:tcPr>
            <w:tcW w:w="563" w:type="dxa"/>
          </w:tcPr>
          <w:p w14:paraId="3938A4CB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>2.</w:t>
            </w:r>
          </w:p>
        </w:tc>
        <w:tc>
          <w:tcPr>
            <w:tcW w:w="4085" w:type="dxa"/>
          </w:tcPr>
          <w:p w14:paraId="4D16DD55" w14:textId="64B77161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Izglītības </w:t>
            </w:r>
            <w:proofErr w:type="spellStart"/>
            <w:r w:rsidRPr="00EB0E7D">
              <w:rPr>
                <w:sz w:val="20"/>
                <w:szCs w:val="20"/>
              </w:rPr>
              <w:t>iestādē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pieejamais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atbalsta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personāls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gramStart"/>
            <w:r w:rsidRPr="00EB0E7D">
              <w:rPr>
                <w:sz w:val="20"/>
                <w:szCs w:val="20"/>
              </w:rPr>
              <w:t>202</w:t>
            </w:r>
            <w:r w:rsidR="00C624CD" w:rsidRPr="00EB0E7D">
              <w:rPr>
                <w:sz w:val="20"/>
                <w:szCs w:val="20"/>
              </w:rPr>
              <w:t>4</w:t>
            </w:r>
            <w:r w:rsidRPr="00EB0E7D">
              <w:rPr>
                <w:sz w:val="20"/>
                <w:szCs w:val="20"/>
              </w:rPr>
              <w:t>./</w:t>
            </w:r>
            <w:proofErr w:type="gramEnd"/>
            <w:r w:rsidRPr="00EB0E7D">
              <w:rPr>
                <w:sz w:val="20"/>
                <w:szCs w:val="20"/>
              </w:rPr>
              <w:t>202</w:t>
            </w:r>
            <w:r w:rsidR="00C624CD" w:rsidRPr="00EB0E7D">
              <w:rPr>
                <w:sz w:val="20"/>
                <w:szCs w:val="20"/>
              </w:rPr>
              <w:t>5</w:t>
            </w:r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gadā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76" w:type="dxa"/>
          </w:tcPr>
          <w:p w14:paraId="0135E62A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>1</w:t>
            </w:r>
          </w:p>
        </w:tc>
        <w:tc>
          <w:tcPr>
            <w:tcW w:w="3548" w:type="dxa"/>
          </w:tcPr>
          <w:p w14:paraId="0BCB9C66" w14:textId="77777777" w:rsidR="008E7CE9" w:rsidRPr="00EB0E7D" w:rsidRDefault="008E7CE9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Speciālās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pedagoģijas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pedagogs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logopēds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sniedz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atbalstu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sadarbībā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ar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pedagogiem</w:t>
            </w:r>
            <w:proofErr w:type="spellEnd"/>
          </w:p>
        </w:tc>
      </w:tr>
    </w:tbl>
    <w:p w14:paraId="24C8D47A" w14:textId="77777777" w:rsidR="00637F52" w:rsidRPr="00C15516" w:rsidRDefault="00637F52" w:rsidP="00637F52">
      <w:pPr>
        <w:pStyle w:val="Virsraksts1"/>
        <w:rPr>
          <w:lang w:val="fr-FR"/>
        </w:rPr>
      </w:pPr>
      <w:r w:rsidRPr="00C15516">
        <w:rPr>
          <w:lang w:val="fr-FR"/>
        </w:rPr>
        <w:t>Izglītības iestādes darbības pamatmērķi un prioritātes</w:t>
      </w:r>
    </w:p>
    <w:p w14:paraId="64BDDA4B" w14:textId="77777777" w:rsidR="00637F52" w:rsidRDefault="00637F52" w:rsidP="00637F52">
      <w:pPr>
        <w:pStyle w:val="Virsraksts2"/>
      </w:pPr>
      <w:r w:rsidRPr="009C2E11">
        <w:t>Izglītības iestādes misija – laimīgs bērns, kurš drošā un uz sadarbību vērstā vidē attīstījis savas personīgās spējas.</w:t>
      </w:r>
    </w:p>
    <w:p w14:paraId="626C4A6F" w14:textId="77777777" w:rsidR="00637F52" w:rsidRDefault="00637F52" w:rsidP="00637F52">
      <w:pPr>
        <w:pStyle w:val="Virsraksts2"/>
      </w:pPr>
      <w:r w:rsidRPr="004E2FCC">
        <w:t>Izglītības iestādes vīzija par izglītojamo – mācībām motivēts skolēns.</w:t>
      </w:r>
    </w:p>
    <w:p w14:paraId="6F706055" w14:textId="77777777" w:rsidR="00637F52" w:rsidRDefault="00637F52" w:rsidP="00637F52">
      <w:pPr>
        <w:pStyle w:val="Virsraksts2"/>
      </w:pPr>
      <w:r w:rsidRPr="004E2FCC">
        <w:t xml:space="preserve">Izglītības iestādes vērtības </w:t>
      </w:r>
      <w:proofErr w:type="spellStart"/>
      <w:r w:rsidRPr="004E2FCC">
        <w:t>cilvēkcentrētā</w:t>
      </w:r>
      <w:proofErr w:type="spellEnd"/>
      <w:r w:rsidRPr="004E2FCC">
        <w:t xml:space="preserve"> veidā – identitāte, cieņa, vide un kultūra.</w:t>
      </w:r>
    </w:p>
    <w:p w14:paraId="5BE37CC1" w14:textId="099BB1AA" w:rsidR="00637F52" w:rsidRPr="00637F52" w:rsidRDefault="00637F52" w:rsidP="00637F52">
      <w:pPr>
        <w:pStyle w:val="Virsraksts2"/>
        <w:rPr>
          <w:color w:val="000000" w:themeColor="text1"/>
        </w:rPr>
      </w:pPr>
      <w:r w:rsidRPr="00637F52">
        <w:rPr>
          <w:rFonts w:eastAsia="Times New Roman"/>
          <w:color w:val="000000"/>
        </w:rPr>
        <w:t xml:space="preserve">Attīstības prioritāte 2021.-2027. gadam: Skola, kura sagatavo patstāvīgu un atbildīgu </w:t>
      </w:r>
      <w:r w:rsidRPr="00F37BE1">
        <w:t>cilvēku.</w:t>
      </w:r>
      <w:r w:rsidRPr="00637F52">
        <w:rPr>
          <w:b/>
        </w:rPr>
        <w:t xml:space="preserve"> </w:t>
      </w:r>
      <w:r w:rsidRPr="00F37BE1">
        <w:t>Mērķis</w:t>
      </w:r>
      <w:r>
        <w:t>: n</w:t>
      </w:r>
      <w:r w:rsidRPr="00F37BE1">
        <w:t xml:space="preserve">odrošināt atbalstu ikviena izaugsmei. (Izglītības attīstības pamatnostādnes 2021.-2027. </w:t>
      </w:r>
      <w:r>
        <w:t>g</w:t>
      </w:r>
      <w:r w:rsidRPr="00F37BE1">
        <w:t>adam “Nākotnes prasmes nākotnes sabiedrībai”; 3.</w:t>
      </w:r>
      <w:r>
        <w:t> m</w:t>
      </w:r>
      <w:r w:rsidRPr="00F37BE1">
        <w:t>ērķis)</w:t>
      </w:r>
      <w:r>
        <w:t xml:space="preserve">. Saskatot izaugsmes </w:t>
      </w:r>
      <w:r w:rsidRPr="00637F52">
        <w:rPr>
          <w:color w:val="000000" w:themeColor="text1"/>
        </w:rPr>
        <w:t>iespējas Liepājas pilsētā, tika izvēlēts specializācijas virziens: kultūras izpratnes un pašizpausmes mākslas mācību joma.</w:t>
      </w:r>
    </w:p>
    <w:p w14:paraId="49B2E494" w14:textId="343DD737" w:rsidR="00637F52" w:rsidRPr="009C2E11" w:rsidRDefault="00637F52" w:rsidP="00637F52">
      <w:pPr>
        <w:pStyle w:val="Virsraksts2"/>
        <w:rPr>
          <w:color w:val="000000"/>
        </w:rPr>
      </w:pPr>
      <w:r w:rsidRPr="009C2E11">
        <w:t xml:space="preserve">Prioritātes un plānotie sasniedzamie rezultāti </w:t>
      </w:r>
      <w:r w:rsidRPr="009C2E11">
        <w:rPr>
          <w:color w:val="000000"/>
        </w:rPr>
        <w:t>2022./2023. mācību gadā: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836"/>
        <w:gridCol w:w="3407"/>
        <w:gridCol w:w="2829"/>
      </w:tblGrid>
      <w:tr w:rsidR="00637F52" w:rsidRPr="00C15516" w14:paraId="1E6F7FC9" w14:textId="77777777" w:rsidTr="006B59AE">
        <w:tc>
          <w:tcPr>
            <w:tcW w:w="2836" w:type="dxa"/>
            <w:vAlign w:val="center"/>
          </w:tcPr>
          <w:p w14:paraId="361AF632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Prioritāte</w:t>
            </w:r>
            <w:proofErr w:type="spellEnd"/>
          </w:p>
        </w:tc>
        <w:tc>
          <w:tcPr>
            <w:tcW w:w="3407" w:type="dxa"/>
            <w:vAlign w:val="center"/>
          </w:tcPr>
          <w:p w14:paraId="4363B69A" w14:textId="77777777" w:rsidR="00637F52" w:rsidRPr="00C15516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Sasniedzamie rezultāti kvantitatīvi un kvalitatīvi</w:t>
            </w:r>
          </w:p>
        </w:tc>
        <w:tc>
          <w:tcPr>
            <w:tcW w:w="2829" w:type="dxa"/>
            <w:vAlign w:val="center"/>
          </w:tcPr>
          <w:p w14:paraId="63611500" w14:textId="77777777" w:rsidR="00637F52" w:rsidRPr="00C15516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Norāde par uzdevumu izpildi un komentārs</w:t>
            </w:r>
          </w:p>
        </w:tc>
      </w:tr>
      <w:tr w:rsidR="00637F52" w:rsidRPr="00EB0E7D" w14:paraId="779B9F93" w14:textId="77777777" w:rsidTr="006B59AE">
        <w:tc>
          <w:tcPr>
            <w:tcW w:w="2836" w:type="dxa"/>
          </w:tcPr>
          <w:p w14:paraId="3686133E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15516">
              <w:rPr>
                <w:sz w:val="20"/>
                <w:szCs w:val="20"/>
                <w:lang w:val="fr-FR"/>
              </w:rPr>
              <w:t xml:space="preserve">Nr.1. Kvalitatīvas mācības un izglītības process. </w:t>
            </w:r>
            <w:proofErr w:type="spellStart"/>
            <w:r w:rsidRPr="00EB0E7D">
              <w:rPr>
                <w:sz w:val="20"/>
                <w:szCs w:val="20"/>
              </w:rPr>
              <w:t>Mācīšana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mācīšanās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  <w:tc>
          <w:tcPr>
            <w:tcW w:w="3407" w:type="dxa"/>
          </w:tcPr>
          <w:p w14:paraId="509D0777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sz w:val="20"/>
                <w:szCs w:val="20"/>
              </w:rPr>
              <w:t>kvalitatīvi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Pilnveidot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atgriezeniskās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saites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sniegšanu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pirmsskolā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29" w:type="dxa"/>
          </w:tcPr>
          <w:p w14:paraId="3334472F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Sasniegts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Pedagogi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savstarpējā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pieredzes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apmaiņā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pilnveido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prasmes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  <w:tr w:rsidR="00637F52" w:rsidRPr="00EB0E7D" w14:paraId="277EAC4C" w14:textId="77777777" w:rsidTr="006B59AE">
        <w:tc>
          <w:tcPr>
            <w:tcW w:w="2836" w:type="dxa"/>
          </w:tcPr>
          <w:p w14:paraId="2845D1E0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19914170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sz w:val="20"/>
                <w:szCs w:val="20"/>
              </w:rPr>
              <w:t>kvantitatīvi</w:t>
            </w:r>
            <w:proofErr w:type="spellEnd"/>
            <w:r w:rsidRPr="00EB0E7D">
              <w:rPr>
                <w:sz w:val="20"/>
                <w:szCs w:val="20"/>
              </w:rPr>
              <w:t xml:space="preserve">. Sākumskolas </w:t>
            </w:r>
            <w:proofErr w:type="spellStart"/>
            <w:r w:rsidRPr="00EB0E7D">
              <w:rPr>
                <w:sz w:val="20"/>
                <w:szCs w:val="20"/>
              </w:rPr>
              <w:t>pedagogi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izvirza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sasniedzamos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rezultātus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piedāvā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jēgpilnus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uzdevumus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sniedz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attīstošu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atgriezenisko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saiti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29" w:type="dxa"/>
          </w:tcPr>
          <w:p w14:paraId="74882EF7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Gandrīz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visi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pedagogi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piedāvā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jēgpilnus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uzdevumus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  <w:tr w:rsidR="00637F52" w:rsidRPr="00EB0E7D" w14:paraId="45EC76DD" w14:textId="77777777" w:rsidTr="006B59AE">
        <w:tc>
          <w:tcPr>
            <w:tcW w:w="2836" w:type="dxa"/>
          </w:tcPr>
          <w:p w14:paraId="41A4AF1C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15516">
              <w:rPr>
                <w:sz w:val="20"/>
                <w:szCs w:val="20"/>
                <w:lang w:val="fr-FR"/>
              </w:rPr>
              <w:t xml:space="preserve">Nr.2. Izglītības vide un atbalsts izglītojamiem. </w:t>
            </w:r>
            <w:proofErr w:type="spellStart"/>
            <w:r w:rsidRPr="00EB0E7D">
              <w:rPr>
                <w:sz w:val="20"/>
                <w:szCs w:val="20"/>
              </w:rPr>
              <w:t>Infrastruktūra</w:t>
            </w:r>
            <w:proofErr w:type="spellEnd"/>
          </w:p>
        </w:tc>
        <w:tc>
          <w:tcPr>
            <w:tcW w:w="3407" w:type="dxa"/>
          </w:tcPr>
          <w:p w14:paraId="65DE944B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sz w:val="20"/>
                <w:szCs w:val="20"/>
              </w:rPr>
              <w:t>kvalitatīvi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Nodrošināt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apkārtējās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vides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stāvokli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piemērotību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pirmsskolai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29" w:type="dxa"/>
          </w:tcPr>
          <w:p w14:paraId="26EBFA42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Sasniegts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</w:tr>
      <w:tr w:rsidR="00637F52" w:rsidRPr="00EB0E7D" w14:paraId="3FBAA974" w14:textId="77777777" w:rsidTr="006B59AE">
        <w:tc>
          <w:tcPr>
            <w:tcW w:w="2836" w:type="dxa"/>
          </w:tcPr>
          <w:p w14:paraId="1B98E1AA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53160761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sz w:val="20"/>
                <w:szCs w:val="20"/>
              </w:rPr>
              <w:t>kvantitatīvi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Mērķtiecīgs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darbs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ar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talantīgiem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skolēniem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29" w:type="dxa"/>
          </w:tcPr>
          <w:p w14:paraId="0F25FF2A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Augusi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skolēnu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dalība</w:t>
            </w:r>
            <w:proofErr w:type="spellEnd"/>
            <w:r w:rsidRPr="00EB0E7D">
              <w:rPr>
                <w:sz w:val="20"/>
                <w:szCs w:val="20"/>
              </w:rPr>
              <w:t xml:space="preserve"> pilsētas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priekšmetu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olimpiādēs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  <w:tr w:rsidR="00637F52" w:rsidRPr="00EB0E7D" w14:paraId="1EFBA431" w14:textId="77777777" w:rsidTr="006B59AE">
        <w:tc>
          <w:tcPr>
            <w:tcW w:w="2836" w:type="dxa"/>
          </w:tcPr>
          <w:p w14:paraId="77038DA5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Nr. 3. </w:t>
            </w:r>
            <w:proofErr w:type="spellStart"/>
            <w:r w:rsidRPr="00EB0E7D">
              <w:rPr>
                <w:sz w:val="20"/>
                <w:szCs w:val="20"/>
              </w:rPr>
              <w:t>Laba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pārvaldība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Vadības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profesionālā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darbība</w:t>
            </w:r>
            <w:proofErr w:type="spellEnd"/>
          </w:p>
        </w:tc>
        <w:tc>
          <w:tcPr>
            <w:tcW w:w="3407" w:type="dxa"/>
          </w:tcPr>
          <w:p w14:paraId="5E5DF038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sz w:val="20"/>
                <w:szCs w:val="20"/>
              </w:rPr>
              <w:t>kvalitatīvi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Iesaiste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kvalitatīva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procesa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nodrošināšanā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29" w:type="dxa"/>
          </w:tcPr>
          <w:p w14:paraId="54D58928" w14:textId="77777777" w:rsidR="00637F52" w:rsidRPr="00EB0E7D" w:rsidRDefault="00637F52" w:rsidP="00B52A65">
            <w:pP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Sasniegts</w:t>
            </w:r>
            <w:proofErr w:type="spellEnd"/>
            <w:r w:rsidRPr="00EB0E7D">
              <w:rPr>
                <w:sz w:val="20"/>
                <w:szCs w:val="20"/>
              </w:rPr>
              <w:t xml:space="preserve">. Skolas </w:t>
            </w:r>
            <w:proofErr w:type="spellStart"/>
            <w:r w:rsidRPr="00EB0E7D">
              <w:rPr>
                <w:sz w:val="20"/>
                <w:szCs w:val="20"/>
              </w:rPr>
              <w:t>direktore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vietniece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nodrošina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sistemātisku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darbu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pirmsskolā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skolā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</w:tr>
      <w:tr w:rsidR="00637F52" w:rsidRPr="00EB0E7D" w14:paraId="469D90D6" w14:textId="77777777" w:rsidTr="006B59AE">
        <w:tc>
          <w:tcPr>
            <w:tcW w:w="2836" w:type="dxa"/>
          </w:tcPr>
          <w:p w14:paraId="36D6AB6A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647AE383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sz w:val="20"/>
                <w:szCs w:val="20"/>
              </w:rPr>
              <w:t>kvantitatīvi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Vadības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komandas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iesaiste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kvalitatīva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procesa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nodrošināšanā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29" w:type="dxa"/>
          </w:tcPr>
          <w:p w14:paraId="597708E8" w14:textId="77777777" w:rsidR="00637F52" w:rsidRPr="00EB0E7D" w:rsidRDefault="00637F52" w:rsidP="00B52A65">
            <w:pP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Tiek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realizēts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apstiprinātais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plāns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pārraugot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skolēnu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sasniegumus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</w:tbl>
    <w:p w14:paraId="58FDE494" w14:textId="77777777" w:rsidR="00637F52" w:rsidRDefault="00637F52" w:rsidP="00637F52">
      <w:pPr>
        <w:pStyle w:val="Virsraksts2"/>
        <w:rPr>
          <w:color w:val="000000"/>
        </w:rPr>
      </w:pPr>
      <w:r>
        <w:rPr>
          <w:color w:val="000000"/>
        </w:rPr>
        <w:lastRenderedPageBreak/>
        <w:t xml:space="preserve"> </w:t>
      </w:r>
      <w:r>
        <w:t xml:space="preserve">Prioritātes un plānotie sasniedzamie rezultāti </w:t>
      </w:r>
      <w:r>
        <w:rPr>
          <w:color w:val="000000"/>
        </w:rPr>
        <w:t>2023./2024. mācību gadā: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3"/>
        <w:gridCol w:w="3373"/>
        <w:gridCol w:w="2976"/>
      </w:tblGrid>
      <w:tr w:rsidR="00637F52" w:rsidRPr="00C15516" w14:paraId="358156F4" w14:textId="77777777" w:rsidTr="006B59AE">
        <w:tc>
          <w:tcPr>
            <w:tcW w:w="2723" w:type="dxa"/>
            <w:vAlign w:val="center"/>
          </w:tcPr>
          <w:p w14:paraId="171D94C7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Prioritāte</w:t>
            </w:r>
            <w:proofErr w:type="spellEnd"/>
          </w:p>
        </w:tc>
        <w:tc>
          <w:tcPr>
            <w:tcW w:w="3373" w:type="dxa"/>
            <w:vAlign w:val="center"/>
          </w:tcPr>
          <w:p w14:paraId="64E14353" w14:textId="77777777" w:rsidR="00637F52" w:rsidRPr="00C15516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Sasniedzamie rezultāti kvantitatīvi un kvalitatīvi</w:t>
            </w:r>
          </w:p>
        </w:tc>
        <w:tc>
          <w:tcPr>
            <w:tcW w:w="2976" w:type="dxa"/>
            <w:vAlign w:val="center"/>
          </w:tcPr>
          <w:p w14:paraId="30E0A75D" w14:textId="77777777" w:rsidR="00637F52" w:rsidRPr="00C15516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Norāde par uzdevumu izpildi un komentārs</w:t>
            </w:r>
          </w:p>
        </w:tc>
      </w:tr>
      <w:tr w:rsidR="00637F52" w:rsidRPr="00EB0E7D" w14:paraId="0823BF34" w14:textId="77777777" w:rsidTr="006B59AE">
        <w:tc>
          <w:tcPr>
            <w:tcW w:w="2723" w:type="dxa"/>
          </w:tcPr>
          <w:p w14:paraId="3DF1A303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15516">
              <w:rPr>
                <w:sz w:val="20"/>
                <w:szCs w:val="20"/>
                <w:lang w:val="fr-FR"/>
              </w:rPr>
              <w:t xml:space="preserve">Nr.1. Kvalitatīvas mācības un izglītības process. </w:t>
            </w:r>
            <w:proofErr w:type="spellStart"/>
            <w:r w:rsidRPr="00EB0E7D">
              <w:rPr>
                <w:sz w:val="20"/>
                <w:szCs w:val="20"/>
              </w:rPr>
              <w:t>Mācīšana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mācīšanās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  <w:tc>
          <w:tcPr>
            <w:tcW w:w="3373" w:type="dxa"/>
          </w:tcPr>
          <w:p w14:paraId="7A0771CB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sz w:val="20"/>
                <w:szCs w:val="20"/>
              </w:rPr>
              <w:t>kvalitatīvi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Pilnveidot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atgriezeniskās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saites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sniegšanu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pirmsskolā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</w:tcPr>
          <w:p w14:paraId="0AA5726F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Veikti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nodarbību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vērojumi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sniedzot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pedagogiem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atbalstu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iespējai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pilnveidoties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  <w:tr w:rsidR="00637F52" w:rsidRPr="00EB0E7D" w14:paraId="2C025208" w14:textId="77777777" w:rsidTr="006B59AE">
        <w:tc>
          <w:tcPr>
            <w:tcW w:w="2723" w:type="dxa"/>
          </w:tcPr>
          <w:p w14:paraId="5E6AEE2D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14:paraId="47402EB5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sz w:val="20"/>
                <w:szCs w:val="20"/>
              </w:rPr>
              <w:t>kvantitatīvi</w:t>
            </w:r>
            <w:proofErr w:type="spellEnd"/>
            <w:r w:rsidRPr="00EB0E7D">
              <w:rPr>
                <w:sz w:val="20"/>
                <w:szCs w:val="20"/>
              </w:rPr>
              <w:t xml:space="preserve">. Sākumskolas </w:t>
            </w:r>
            <w:proofErr w:type="spellStart"/>
            <w:r w:rsidRPr="00EB0E7D">
              <w:rPr>
                <w:sz w:val="20"/>
                <w:szCs w:val="20"/>
              </w:rPr>
              <w:t>pedagogi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izvirza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sasniedzamos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rezultātus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vienai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stundai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plāno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laiku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pilnvērtīgai</w:t>
            </w:r>
            <w:proofErr w:type="spellEnd"/>
            <w:r w:rsidRPr="00EB0E7D">
              <w:rPr>
                <w:sz w:val="20"/>
                <w:szCs w:val="20"/>
              </w:rPr>
              <w:t> </w:t>
            </w:r>
          </w:p>
          <w:p w14:paraId="044CA0FC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atgriezeniskai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saitei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</w:tcPr>
          <w:p w14:paraId="0AC8A51D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Ir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veikti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stundu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vērojumi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nepieciešams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turpināt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darbu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lai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pilnībā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sasniegtu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izvirzīto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rezultātu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  <w:p w14:paraId="4E72FA8A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Pārraudzīts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skolēnu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sasniegumu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vērtēšanas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sistemātiskums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  <w:tr w:rsidR="00637F52" w:rsidRPr="00EB0E7D" w14:paraId="557CA4D0" w14:textId="77777777" w:rsidTr="006B59AE">
        <w:tc>
          <w:tcPr>
            <w:tcW w:w="2723" w:type="dxa"/>
          </w:tcPr>
          <w:p w14:paraId="7011C4D6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15516">
              <w:rPr>
                <w:sz w:val="20"/>
                <w:szCs w:val="20"/>
                <w:lang w:val="fr-FR"/>
              </w:rPr>
              <w:t xml:space="preserve">Nr.2. Izglītības vide un atbalsts izglītojamiem. </w:t>
            </w:r>
            <w:proofErr w:type="spellStart"/>
            <w:r w:rsidRPr="00EB0E7D">
              <w:rPr>
                <w:sz w:val="20"/>
                <w:szCs w:val="20"/>
              </w:rPr>
              <w:t>Infrastruktūra</w:t>
            </w:r>
            <w:proofErr w:type="spellEnd"/>
          </w:p>
        </w:tc>
        <w:tc>
          <w:tcPr>
            <w:tcW w:w="3373" w:type="dxa"/>
          </w:tcPr>
          <w:p w14:paraId="74B92DF7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sz w:val="20"/>
                <w:szCs w:val="20"/>
              </w:rPr>
              <w:t>kvalitatīvi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Nodrošināt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apkārtējās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vides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stāvokli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piemērotību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pirmsskolai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</w:tcPr>
          <w:p w14:paraId="7F25500B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Iekārtota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bērniem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pieejamāka</w:t>
            </w:r>
            <w:proofErr w:type="spellEnd"/>
            <w:r w:rsidRPr="00EB0E7D">
              <w:rPr>
                <w:sz w:val="20"/>
                <w:szCs w:val="20"/>
              </w:rPr>
              <w:t xml:space="preserve"> vide.</w:t>
            </w:r>
          </w:p>
        </w:tc>
      </w:tr>
      <w:tr w:rsidR="00637F52" w:rsidRPr="00EB0E7D" w14:paraId="41DCB5EE" w14:textId="77777777" w:rsidTr="006B59AE">
        <w:tc>
          <w:tcPr>
            <w:tcW w:w="2723" w:type="dxa"/>
          </w:tcPr>
          <w:p w14:paraId="29CBB248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14:paraId="06832B28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sz w:val="20"/>
                <w:szCs w:val="20"/>
              </w:rPr>
              <w:t>kvantitatīvi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Mērķtiecīgs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darbs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ar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talantīgiem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skolēniem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dalībai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priekšmetu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olimpiādēs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pilsētā</w:t>
            </w:r>
            <w:proofErr w:type="spellEnd"/>
            <w:r w:rsidRPr="00EB0E7D">
              <w:rPr>
                <w:sz w:val="20"/>
                <w:szCs w:val="20"/>
              </w:rPr>
              <w:t xml:space="preserve"> – </w:t>
            </w:r>
            <w:proofErr w:type="spellStart"/>
            <w:r w:rsidRPr="00EB0E7D">
              <w:rPr>
                <w:sz w:val="20"/>
                <w:szCs w:val="20"/>
              </w:rPr>
              <w:t>latviešu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valoda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matemātika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vizuālā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māksla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711B5D71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Skolēni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ir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izvirzīti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priekšmetu</w:t>
            </w:r>
            <w:proofErr w:type="spellEnd"/>
            <w:r w:rsidRPr="00EB0E7D">
              <w:rPr>
                <w:sz w:val="20"/>
                <w:szCs w:val="20"/>
              </w:rPr>
              <w:t xml:space="preserve"> – </w:t>
            </w:r>
            <w:proofErr w:type="spellStart"/>
            <w:r w:rsidRPr="00EB0E7D">
              <w:rPr>
                <w:sz w:val="20"/>
                <w:szCs w:val="20"/>
              </w:rPr>
              <w:t>latviešu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valoda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matemātika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angļu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valoda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vizuālā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māksla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olimpiādēm</w:t>
            </w:r>
            <w:proofErr w:type="spellEnd"/>
            <w:r w:rsidRPr="00EB0E7D">
              <w:rPr>
                <w:sz w:val="20"/>
                <w:szCs w:val="20"/>
              </w:rPr>
              <w:t xml:space="preserve"> 3.-6. </w:t>
            </w:r>
            <w:proofErr w:type="spellStart"/>
            <w:r w:rsidRPr="00EB0E7D">
              <w:rPr>
                <w:sz w:val="20"/>
                <w:szCs w:val="20"/>
              </w:rPr>
              <w:t>klašu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posmos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  <w:tr w:rsidR="00637F52" w:rsidRPr="00EB0E7D" w14:paraId="26CECE54" w14:textId="77777777" w:rsidTr="006B59AE">
        <w:tc>
          <w:tcPr>
            <w:tcW w:w="2723" w:type="dxa"/>
          </w:tcPr>
          <w:p w14:paraId="4B3C4B4B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Nr. 3. </w:t>
            </w:r>
            <w:proofErr w:type="spellStart"/>
            <w:r w:rsidRPr="00EB0E7D">
              <w:rPr>
                <w:sz w:val="20"/>
                <w:szCs w:val="20"/>
              </w:rPr>
              <w:t>Laba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pārvaldība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Vadības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profesionālā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darbība</w:t>
            </w:r>
            <w:proofErr w:type="spellEnd"/>
          </w:p>
        </w:tc>
        <w:tc>
          <w:tcPr>
            <w:tcW w:w="3373" w:type="dxa"/>
          </w:tcPr>
          <w:p w14:paraId="6321624C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sz w:val="20"/>
                <w:szCs w:val="20"/>
              </w:rPr>
              <w:t>kvalitatīvi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Iesaiste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kvalitatīva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procesa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nodrošināšanā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</w:tcPr>
          <w:p w14:paraId="12C4E696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Direktore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vietniece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ikdienā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klātesot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pārrauga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procesu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līdzdarbojas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  <w:tr w:rsidR="00637F52" w:rsidRPr="00EB0E7D" w14:paraId="213821AE" w14:textId="77777777" w:rsidTr="006B59AE">
        <w:tc>
          <w:tcPr>
            <w:tcW w:w="2723" w:type="dxa"/>
          </w:tcPr>
          <w:p w14:paraId="66CE2B14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14:paraId="0E5791CF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sz w:val="20"/>
                <w:szCs w:val="20"/>
              </w:rPr>
              <w:t>kvantitatīvi</w:t>
            </w:r>
            <w:proofErr w:type="spellEnd"/>
            <w:r w:rsidRPr="00EB0E7D">
              <w:rPr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sz w:val="20"/>
                <w:szCs w:val="20"/>
              </w:rPr>
              <w:t>Vadības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komandas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iesaiste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kvalitatīva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procesa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nodrošināšanā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organizē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stundu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aizvietošanas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vērošanas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aizvieto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stundās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regulāri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aktualizē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informāciju</w:t>
            </w:r>
            <w:proofErr w:type="spellEnd"/>
            <w:r w:rsidRPr="00EB0E7D">
              <w:rPr>
                <w:sz w:val="20"/>
                <w:szCs w:val="20"/>
              </w:rPr>
              <w:t xml:space="preserve"> VIIS.</w:t>
            </w:r>
          </w:p>
        </w:tc>
        <w:tc>
          <w:tcPr>
            <w:tcW w:w="2976" w:type="dxa"/>
          </w:tcPr>
          <w:p w14:paraId="5081691F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0E7D">
              <w:rPr>
                <w:sz w:val="20"/>
                <w:szCs w:val="20"/>
              </w:rPr>
              <w:t xml:space="preserve">Mācību un </w:t>
            </w:r>
            <w:proofErr w:type="spellStart"/>
            <w:r w:rsidRPr="00EB0E7D">
              <w:rPr>
                <w:sz w:val="20"/>
                <w:szCs w:val="20"/>
              </w:rPr>
              <w:t>audzināšanas</w:t>
            </w:r>
            <w:proofErr w:type="spellEnd"/>
            <w:r w:rsidRPr="00EB0E7D">
              <w:rPr>
                <w:sz w:val="20"/>
                <w:szCs w:val="20"/>
              </w:rPr>
              <w:t xml:space="preserve"> process </w:t>
            </w:r>
            <w:proofErr w:type="spellStart"/>
            <w:r w:rsidRPr="00EB0E7D">
              <w:rPr>
                <w:sz w:val="20"/>
                <w:szCs w:val="20"/>
              </w:rPr>
              <w:t>tiek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organizēts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efektīvi</w:t>
            </w:r>
            <w:proofErr w:type="spellEnd"/>
            <w:r w:rsidRPr="00EB0E7D">
              <w:rPr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sz w:val="20"/>
                <w:szCs w:val="20"/>
              </w:rPr>
              <w:t>nodrošinot</w:t>
            </w:r>
            <w:proofErr w:type="spellEnd"/>
            <w:r w:rsidRPr="00EB0E7D">
              <w:rPr>
                <w:sz w:val="20"/>
                <w:szCs w:val="20"/>
              </w:rPr>
              <w:t xml:space="preserve"> Mācību </w:t>
            </w:r>
            <w:proofErr w:type="spellStart"/>
            <w:r w:rsidRPr="00EB0E7D">
              <w:rPr>
                <w:sz w:val="20"/>
                <w:szCs w:val="20"/>
              </w:rPr>
              <w:t>plāna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īstenošanu</w:t>
            </w:r>
            <w:proofErr w:type="spellEnd"/>
            <w:r w:rsidRPr="00EB0E7D">
              <w:rPr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sz w:val="20"/>
                <w:szCs w:val="20"/>
              </w:rPr>
              <w:t>ievērojot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dienas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režīmu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  <w:p w14:paraId="0FAAA993" w14:textId="77777777" w:rsidR="00637F52" w:rsidRPr="00EB0E7D" w:rsidRDefault="00637F52" w:rsidP="00B52A65">
            <w:pPr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Ir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daudzveidīgas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mācību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priekšmetu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apguves</w:t>
            </w:r>
            <w:proofErr w:type="spellEnd"/>
            <w:r w:rsidRPr="00EB0E7D">
              <w:rPr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sz w:val="20"/>
                <w:szCs w:val="20"/>
              </w:rPr>
              <w:t>metodes</w:t>
            </w:r>
            <w:proofErr w:type="spellEnd"/>
            <w:r w:rsidRPr="00EB0E7D">
              <w:rPr>
                <w:sz w:val="20"/>
                <w:szCs w:val="20"/>
              </w:rPr>
              <w:t>.</w:t>
            </w:r>
          </w:p>
        </w:tc>
      </w:tr>
    </w:tbl>
    <w:p w14:paraId="2E95354C" w14:textId="24EEC144" w:rsidR="00637F52" w:rsidRPr="009C2E11" w:rsidRDefault="00637F52" w:rsidP="006B59AE">
      <w:pPr>
        <w:pStyle w:val="Virsraksts2"/>
      </w:pPr>
      <w:r w:rsidRPr="009C2E11">
        <w:t xml:space="preserve">Prioritātes un </w:t>
      </w:r>
      <w:r w:rsidRPr="006B59AE">
        <w:t>plānotie</w:t>
      </w:r>
      <w:r w:rsidRPr="009C2E11">
        <w:t xml:space="preserve"> sasniedzamie rezultāti 2024./2025. mācību gadā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3"/>
        <w:gridCol w:w="4223"/>
        <w:gridCol w:w="2126"/>
      </w:tblGrid>
      <w:tr w:rsidR="00637F52" w:rsidRPr="00C15516" w14:paraId="4B2CE24C" w14:textId="77777777" w:rsidTr="00EB0E7D">
        <w:tc>
          <w:tcPr>
            <w:tcW w:w="2723" w:type="dxa"/>
            <w:vAlign w:val="center"/>
          </w:tcPr>
          <w:p w14:paraId="4DA74879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B0E7D">
              <w:rPr>
                <w:sz w:val="20"/>
                <w:szCs w:val="20"/>
              </w:rPr>
              <w:t>Prioritāte</w:t>
            </w:r>
            <w:proofErr w:type="spellEnd"/>
          </w:p>
        </w:tc>
        <w:tc>
          <w:tcPr>
            <w:tcW w:w="4223" w:type="dxa"/>
            <w:vAlign w:val="center"/>
          </w:tcPr>
          <w:p w14:paraId="259424FF" w14:textId="77777777" w:rsidR="00637F52" w:rsidRPr="00C15516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Sasniedzamie rezultāti kvantitatīvi un kvalitatīvi</w:t>
            </w:r>
          </w:p>
        </w:tc>
        <w:tc>
          <w:tcPr>
            <w:tcW w:w="2126" w:type="dxa"/>
            <w:vAlign w:val="center"/>
          </w:tcPr>
          <w:p w14:paraId="3F5C18B6" w14:textId="77777777" w:rsidR="00637F52" w:rsidRPr="00C15516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fr-FR"/>
              </w:rPr>
            </w:pPr>
            <w:r w:rsidRPr="00C15516">
              <w:rPr>
                <w:sz w:val="20"/>
                <w:szCs w:val="20"/>
                <w:lang w:val="fr-FR"/>
              </w:rPr>
              <w:t>Norāde par uzdevumu izpildi un komentārs</w:t>
            </w:r>
          </w:p>
        </w:tc>
      </w:tr>
      <w:tr w:rsidR="00637F52" w:rsidRPr="00EB0E7D" w14:paraId="0EA849A4" w14:textId="77777777" w:rsidTr="00EB0E7D">
        <w:tc>
          <w:tcPr>
            <w:tcW w:w="2723" w:type="dxa"/>
          </w:tcPr>
          <w:p w14:paraId="13F251D5" w14:textId="77777777" w:rsidR="00637F52" w:rsidRPr="00EB0E7D" w:rsidRDefault="00637F52" w:rsidP="00B52A65">
            <w:pPr>
              <w:rPr>
                <w:color w:val="FF0000"/>
                <w:sz w:val="20"/>
                <w:szCs w:val="20"/>
              </w:rPr>
            </w:pPr>
            <w:r w:rsidRPr="00C15516">
              <w:rPr>
                <w:color w:val="000000"/>
                <w:sz w:val="20"/>
                <w:szCs w:val="20"/>
                <w:lang w:val="fr-FR"/>
              </w:rPr>
              <w:t xml:space="preserve">Nr.1. Kvalitatīvas mācības un izglītības process.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Mācīšana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mācīšanās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23" w:type="dxa"/>
          </w:tcPr>
          <w:p w14:paraId="523A1226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kvalitatīvi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Turpināt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pilnveidot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atgriezeniskās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saites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sniegšanu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pamatojoties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nodarbību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vērojumu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izvērtējumu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pirmsskolā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14:paraId="18D7175F" w14:textId="374AB6A3" w:rsidR="00637F52" w:rsidRPr="00EB0E7D" w:rsidRDefault="00AA36BA" w:rsidP="00AA36BA">
            <w:pPr>
              <w:pStyle w:val="Bezatstarpm"/>
              <w:ind w:left="0"/>
              <w:rPr>
                <w:sz w:val="20"/>
                <w:szCs w:val="20"/>
              </w:rPr>
            </w:pP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Pirmsskolas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izglītības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programmas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īstenošana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ir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izcili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saplānota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efektīva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kvalitatīva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637F52" w:rsidRPr="00EB0E7D" w14:paraId="240078EA" w14:textId="77777777" w:rsidTr="00EB0E7D">
        <w:tc>
          <w:tcPr>
            <w:tcW w:w="2723" w:type="dxa"/>
          </w:tcPr>
          <w:p w14:paraId="691DDFE8" w14:textId="77777777" w:rsidR="00637F52" w:rsidRPr="00EB0E7D" w:rsidRDefault="00637F52" w:rsidP="00B52A6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23" w:type="dxa"/>
          </w:tcPr>
          <w:p w14:paraId="3A23C47D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kvantitatīvi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Visi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sākumskolas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pedagogi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izvirza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sasniedzamos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rezultātus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vienai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mācību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stundai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plāno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laiku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pilnvērtīgai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> </w:t>
            </w:r>
          </w:p>
          <w:p w14:paraId="0935B6E5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atgriezeniskās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saites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iegūšanai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14:paraId="6CB62D9B" w14:textId="38672BF4" w:rsidR="00637F52" w:rsidRPr="00EB0E7D" w:rsidRDefault="00AA36BA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EB0E7D">
              <w:rPr>
                <w:color w:val="000000"/>
                <w:sz w:val="20"/>
                <w:szCs w:val="20"/>
              </w:rPr>
              <w:t>Lielākai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daļai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pedagogiem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prasmes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izvirzīt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izmērāmu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sasniedzamo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rezultātu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stundai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7F52" w:rsidRPr="00EB0E7D" w14:paraId="08FBC9A8" w14:textId="77777777" w:rsidTr="00EB0E7D">
        <w:tc>
          <w:tcPr>
            <w:tcW w:w="2723" w:type="dxa"/>
          </w:tcPr>
          <w:p w14:paraId="412B682C" w14:textId="77777777" w:rsidR="00637F52" w:rsidRPr="00EB0E7D" w:rsidRDefault="00637F52" w:rsidP="00B52A65">
            <w:pPr>
              <w:rPr>
                <w:color w:val="FF0000"/>
                <w:sz w:val="20"/>
                <w:szCs w:val="20"/>
              </w:rPr>
            </w:pPr>
            <w:r w:rsidRPr="00C15516">
              <w:rPr>
                <w:color w:val="000000"/>
                <w:sz w:val="20"/>
                <w:szCs w:val="20"/>
                <w:lang w:val="fr-FR"/>
              </w:rPr>
              <w:t xml:space="preserve">Nr.2. Izglītības vide un atbalsts izglītojamiem.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Infrastruktūra</w:t>
            </w:r>
            <w:proofErr w:type="spellEnd"/>
          </w:p>
        </w:tc>
        <w:tc>
          <w:tcPr>
            <w:tcW w:w="4223" w:type="dxa"/>
          </w:tcPr>
          <w:p w14:paraId="39483E8B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kvalitatīvi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>Nodrošināt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>apkārtējās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>vides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>stāvokli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 xml:space="preserve"> un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>piemērotību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>pirmsskolai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2126" w:type="dxa"/>
          </w:tcPr>
          <w:p w14:paraId="23943D2E" w14:textId="2911DEA6" w:rsidR="00637F52" w:rsidRPr="00EB0E7D" w:rsidRDefault="00AA36BA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EB0E7D">
              <w:rPr>
                <w:color w:val="000000"/>
                <w:sz w:val="20"/>
                <w:szCs w:val="20"/>
              </w:rPr>
              <w:t>Turpinās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labiekārtošana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7F52" w:rsidRPr="00EB0E7D" w14:paraId="0D31F3A7" w14:textId="77777777" w:rsidTr="00EB0E7D">
        <w:tc>
          <w:tcPr>
            <w:tcW w:w="2723" w:type="dxa"/>
          </w:tcPr>
          <w:p w14:paraId="3E73F17F" w14:textId="77777777" w:rsidR="00637F52" w:rsidRPr="00EB0E7D" w:rsidRDefault="00637F52" w:rsidP="00B52A6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23" w:type="dxa"/>
          </w:tcPr>
          <w:p w14:paraId="01046936" w14:textId="7883D872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kvantitatīvi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Atjaunot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sistēm</w:t>
            </w:r>
            <w:r w:rsidR="008B0DF7" w:rsidRPr="00EB0E7D">
              <w:rPr>
                <w:color w:val="000000" w:themeColor="text1"/>
                <w:sz w:val="20"/>
                <w:szCs w:val="20"/>
              </w:rPr>
              <w:t>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darbam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ar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talantīgiem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skolēniem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rezultatīvai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dalībai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mācību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priekšmetu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olimpiādēs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pilsētā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latviešu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valoda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matemātika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vizuālā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māksla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>.</w:t>
            </w:r>
          </w:p>
          <w:p w14:paraId="2144E874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c)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Labiekārtot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pirmsskolas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grupiņu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telpas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grīdas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remonts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mācību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centru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izveide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>.</w:t>
            </w:r>
          </w:p>
          <w:p w14:paraId="6B966795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d)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Veikt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ēkas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fasādes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remontu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saskaņā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ar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Liepājas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Vēsturiskās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apbūves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teritorijas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prasībām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0F3A889" w14:textId="77777777" w:rsidR="00637F52" w:rsidRPr="00EB0E7D" w:rsidRDefault="0063593B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EB0E7D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sniegts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atbalsts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pedagogu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darba mar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talantīgiem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skolēniem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.</w:t>
            </w:r>
          </w:p>
          <w:p w14:paraId="7992ADD6" w14:textId="77777777" w:rsidR="0063593B" w:rsidRPr="00EB0E7D" w:rsidRDefault="0063593B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EB0E7D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izremontēta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grīda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pirmsskolas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grupā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Mārīte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”</w:t>
            </w:r>
          </w:p>
          <w:p w14:paraId="0410A260" w14:textId="70C3D479" w:rsidR="0063593B" w:rsidRPr="00EB0E7D" w:rsidRDefault="0063593B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EB0E7D">
              <w:rPr>
                <w:color w:val="000000"/>
                <w:sz w:val="20"/>
                <w:szCs w:val="20"/>
              </w:rPr>
              <w:t>Uzsākts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ielas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fasādes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remonts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7F52" w:rsidRPr="00EB0E7D" w14:paraId="49B2C269" w14:textId="77777777" w:rsidTr="00EB0E7D">
        <w:tc>
          <w:tcPr>
            <w:tcW w:w="2723" w:type="dxa"/>
          </w:tcPr>
          <w:p w14:paraId="505CF8AD" w14:textId="77777777" w:rsidR="00637F52" w:rsidRPr="00EB0E7D" w:rsidRDefault="00637F52" w:rsidP="00B52A65">
            <w:pPr>
              <w:rPr>
                <w:color w:val="FF0000"/>
                <w:sz w:val="20"/>
                <w:szCs w:val="20"/>
              </w:rPr>
            </w:pPr>
            <w:r w:rsidRPr="00EB0E7D">
              <w:rPr>
                <w:color w:val="000000"/>
                <w:sz w:val="20"/>
                <w:szCs w:val="20"/>
              </w:rPr>
              <w:t xml:space="preserve">Nr. 3.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Laba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pārvaldība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Vadības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profesionālā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darbība</w:t>
            </w:r>
            <w:proofErr w:type="spellEnd"/>
          </w:p>
        </w:tc>
        <w:tc>
          <w:tcPr>
            <w:tcW w:w="4223" w:type="dxa"/>
          </w:tcPr>
          <w:p w14:paraId="19BCE8BB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a)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kvalitatīvi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Iesaiste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kvalitatīva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mācību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procesa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nodrošināšanā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izvērtējot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otrās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svešvalodas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ieviešanas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iespējas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2126" w:type="dxa"/>
          </w:tcPr>
          <w:p w14:paraId="7F390647" w14:textId="752387E5" w:rsidR="00637F52" w:rsidRPr="00EB0E7D" w:rsidRDefault="00AA36BA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EB0E7D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ieviesta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franču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valoda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7F52" w:rsidRPr="00EB0E7D" w14:paraId="05CCAC56" w14:textId="77777777" w:rsidTr="00EB0E7D">
        <w:tc>
          <w:tcPr>
            <w:tcW w:w="2723" w:type="dxa"/>
          </w:tcPr>
          <w:p w14:paraId="69D91048" w14:textId="77777777" w:rsidR="00637F52" w:rsidRPr="00EB0E7D" w:rsidRDefault="00637F52" w:rsidP="00B52A6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23" w:type="dxa"/>
          </w:tcPr>
          <w:p w14:paraId="475287B4" w14:textId="77777777" w:rsidR="00637F52" w:rsidRPr="00EB0E7D" w:rsidRDefault="00637F52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B0E7D">
              <w:rPr>
                <w:color w:val="000000" w:themeColor="text1"/>
                <w:sz w:val="20"/>
                <w:szCs w:val="20"/>
              </w:rPr>
              <w:t xml:space="preserve">b)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kvantitatīvi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Direktore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vietniece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organizē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efektīvu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mācību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procesu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stundu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aizvietošanas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vērošanas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pārrauga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ierakstus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E-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klasē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un ELIIS,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regulāri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aktualizē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 w:themeColor="text1"/>
                <w:sz w:val="20"/>
                <w:szCs w:val="20"/>
              </w:rPr>
              <w:t>informāciju</w:t>
            </w:r>
            <w:proofErr w:type="spellEnd"/>
            <w:r w:rsidRPr="00EB0E7D">
              <w:rPr>
                <w:color w:val="000000" w:themeColor="text1"/>
                <w:sz w:val="20"/>
                <w:szCs w:val="20"/>
              </w:rPr>
              <w:t xml:space="preserve"> VIIS.</w:t>
            </w:r>
          </w:p>
        </w:tc>
        <w:tc>
          <w:tcPr>
            <w:tcW w:w="2126" w:type="dxa"/>
          </w:tcPr>
          <w:p w14:paraId="442CCD4C" w14:textId="15D6EC76" w:rsidR="00637F52" w:rsidRPr="00EB0E7D" w:rsidRDefault="00AA36BA" w:rsidP="00B5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B0E7D">
              <w:rPr>
                <w:color w:val="000000"/>
                <w:sz w:val="20"/>
                <w:szCs w:val="20"/>
              </w:rPr>
              <w:t xml:space="preserve">Mācību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darbs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nepārtraukts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Informācija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VIIS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tiek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aktualizēta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reizi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E7D">
              <w:rPr>
                <w:color w:val="000000"/>
                <w:sz w:val="20"/>
                <w:szCs w:val="20"/>
              </w:rPr>
              <w:t>mēnesī</w:t>
            </w:r>
            <w:proofErr w:type="spellEnd"/>
            <w:r w:rsidRPr="00EB0E7D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726541FB" w14:textId="687046BF" w:rsidR="00B36E3E" w:rsidRPr="00617478" w:rsidRDefault="00B36E3E" w:rsidP="00B36E3E">
      <w:pPr>
        <w:pStyle w:val="Virsraksts2"/>
      </w:pPr>
      <w:r w:rsidRPr="00617478">
        <w:lastRenderedPageBreak/>
        <w:t>Prioritātes un plānotie sasniedzamie rezultāti 2025./2026. mācību gadā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3"/>
        <w:gridCol w:w="4507"/>
        <w:gridCol w:w="1842"/>
      </w:tblGrid>
      <w:tr w:rsidR="00B36E3E" w:rsidRPr="00C15516" w14:paraId="3570BE83" w14:textId="77777777" w:rsidTr="00834629">
        <w:tc>
          <w:tcPr>
            <w:tcW w:w="2723" w:type="dxa"/>
            <w:vAlign w:val="center"/>
          </w:tcPr>
          <w:p w14:paraId="31A121A9" w14:textId="77777777" w:rsidR="00B36E3E" w:rsidRPr="00B52A65" w:rsidRDefault="00B36E3E" w:rsidP="00834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B52A65">
              <w:t>Prioritāte</w:t>
            </w:r>
            <w:proofErr w:type="spellEnd"/>
          </w:p>
        </w:tc>
        <w:tc>
          <w:tcPr>
            <w:tcW w:w="4507" w:type="dxa"/>
            <w:vAlign w:val="center"/>
          </w:tcPr>
          <w:p w14:paraId="0D952464" w14:textId="77777777" w:rsidR="00B36E3E" w:rsidRPr="00C15516" w:rsidRDefault="00B36E3E" w:rsidP="00834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fr-FR"/>
              </w:rPr>
            </w:pPr>
            <w:r w:rsidRPr="00C15516">
              <w:rPr>
                <w:lang w:val="fr-FR"/>
              </w:rPr>
              <w:t>Sasniedzamie rezultāti kvantitatīvi un kvalitatīvi</w:t>
            </w:r>
          </w:p>
        </w:tc>
        <w:tc>
          <w:tcPr>
            <w:tcW w:w="1842" w:type="dxa"/>
            <w:vAlign w:val="center"/>
          </w:tcPr>
          <w:p w14:paraId="2DA1DB8F" w14:textId="77777777" w:rsidR="00B36E3E" w:rsidRPr="00C15516" w:rsidRDefault="00B36E3E" w:rsidP="00834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fr-FR"/>
              </w:rPr>
            </w:pPr>
            <w:r w:rsidRPr="00C15516">
              <w:rPr>
                <w:lang w:val="fr-FR"/>
              </w:rPr>
              <w:t>Norāde par uzdevumu izpildi un komentārs</w:t>
            </w:r>
          </w:p>
        </w:tc>
      </w:tr>
      <w:tr w:rsidR="00B36E3E" w14:paraId="728E5C0E" w14:textId="77777777" w:rsidTr="00834629">
        <w:tc>
          <w:tcPr>
            <w:tcW w:w="2723" w:type="dxa"/>
          </w:tcPr>
          <w:p w14:paraId="41497EF5" w14:textId="77777777" w:rsidR="00B36E3E" w:rsidRDefault="00B36E3E" w:rsidP="00834629">
            <w:pPr>
              <w:rPr>
                <w:color w:val="FF0000"/>
              </w:rPr>
            </w:pPr>
            <w:r w:rsidRPr="00C15516">
              <w:rPr>
                <w:color w:val="000000"/>
                <w:lang w:val="fr-FR"/>
              </w:rPr>
              <w:t xml:space="preserve">Nr.1. Kvalitatīvas mācības un izglītības process. </w:t>
            </w:r>
            <w:proofErr w:type="spellStart"/>
            <w:r>
              <w:rPr>
                <w:color w:val="000000"/>
              </w:rPr>
              <w:t>Mācīšana</w:t>
            </w:r>
            <w:proofErr w:type="spellEnd"/>
            <w:r>
              <w:rPr>
                <w:color w:val="000000"/>
              </w:rPr>
              <w:t xml:space="preserve"> un </w:t>
            </w:r>
            <w:proofErr w:type="spellStart"/>
            <w:r>
              <w:rPr>
                <w:color w:val="000000"/>
              </w:rPr>
              <w:t>mācīšanās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07" w:type="dxa"/>
          </w:tcPr>
          <w:p w14:paraId="3B984EE7" w14:textId="0B9A1A42" w:rsidR="00617478" w:rsidRPr="0011132E" w:rsidRDefault="00B36E3E" w:rsidP="00834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highlight w:val="yellow"/>
              </w:rPr>
            </w:pPr>
            <w:r w:rsidRPr="0011132E">
              <w:rPr>
                <w:color w:val="000000" w:themeColor="text1"/>
              </w:rPr>
              <w:t xml:space="preserve">a) </w:t>
            </w:r>
            <w:proofErr w:type="spellStart"/>
            <w:r w:rsidRPr="0011132E">
              <w:rPr>
                <w:color w:val="000000" w:themeColor="text1"/>
              </w:rPr>
              <w:t>kvalitatīvi</w:t>
            </w:r>
            <w:proofErr w:type="spellEnd"/>
            <w:r w:rsidRPr="0011132E">
              <w:rPr>
                <w:color w:val="000000" w:themeColor="text1"/>
              </w:rPr>
              <w:t xml:space="preserve">. </w:t>
            </w:r>
            <w:bookmarkStart w:id="0" w:name="_Hlk204077505"/>
            <w:proofErr w:type="spellStart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>Paaugstināt</w:t>
            </w:r>
            <w:proofErr w:type="spellEnd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>skolēnu</w:t>
            </w:r>
            <w:proofErr w:type="spellEnd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>sasniegumus</w:t>
            </w:r>
            <w:proofErr w:type="spellEnd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>gadā</w:t>
            </w:r>
            <w:proofErr w:type="spellEnd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 xml:space="preserve"> un pilsētas </w:t>
            </w:r>
            <w:proofErr w:type="spellStart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>kārtas</w:t>
            </w:r>
            <w:proofErr w:type="spellEnd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>mācību</w:t>
            </w:r>
            <w:proofErr w:type="spellEnd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1132E" w:rsidRPr="00C15516">
              <w:rPr>
                <w:color w:val="000000" w:themeColor="text1"/>
                <w:shd w:val="clear" w:color="auto" w:fill="FFFFFF" w:themeFill="background1"/>
              </w:rPr>
              <w:t>olimpiādēs</w:t>
            </w:r>
            <w:proofErr w:type="spellEnd"/>
            <w:r w:rsidR="00617478" w:rsidRPr="00C15516">
              <w:rPr>
                <w:color w:val="000000" w:themeColor="text1"/>
                <w:shd w:val="clear" w:color="auto" w:fill="FFFFFF" w:themeFill="background1"/>
              </w:rPr>
              <w:t>.</w:t>
            </w:r>
            <w:bookmarkEnd w:id="0"/>
          </w:p>
        </w:tc>
        <w:tc>
          <w:tcPr>
            <w:tcW w:w="1842" w:type="dxa"/>
          </w:tcPr>
          <w:p w14:paraId="5D17BBD9" w14:textId="77777777" w:rsidR="00B36E3E" w:rsidRDefault="00B36E3E" w:rsidP="00834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36E3E" w14:paraId="3896F1AC" w14:textId="77777777" w:rsidTr="00834629">
        <w:tc>
          <w:tcPr>
            <w:tcW w:w="2723" w:type="dxa"/>
          </w:tcPr>
          <w:p w14:paraId="1326530B" w14:textId="77777777" w:rsidR="00B36E3E" w:rsidRDefault="00B36E3E" w:rsidP="00B36E3E">
            <w:pPr>
              <w:rPr>
                <w:color w:val="000000"/>
              </w:rPr>
            </w:pPr>
          </w:p>
        </w:tc>
        <w:tc>
          <w:tcPr>
            <w:tcW w:w="4507" w:type="dxa"/>
          </w:tcPr>
          <w:p w14:paraId="07236347" w14:textId="77777777" w:rsidR="00BF7F31" w:rsidRPr="0011132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11132E">
              <w:rPr>
                <w:color w:val="000000" w:themeColor="text1"/>
              </w:rPr>
              <w:t xml:space="preserve">b) </w:t>
            </w:r>
            <w:proofErr w:type="spellStart"/>
            <w:r w:rsidRPr="0011132E">
              <w:rPr>
                <w:color w:val="000000" w:themeColor="text1"/>
              </w:rPr>
              <w:t>kvantitatīvi</w:t>
            </w:r>
            <w:proofErr w:type="spellEnd"/>
            <w:r w:rsidR="00BF7F31" w:rsidRPr="0011132E">
              <w:rPr>
                <w:color w:val="000000" w:themeColor="text1"/>
              </w:rPr>
              <w:t>:</w:t>
            </w:r>
          </w:p>
          <w:p w14:paraId="08436D58" w14:textId="77777777" w:rsidR="004D1380" w:rsidRPr="00C15516" w:rsidRDefault="00BF7F31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bookmarkStart w:id="1" w:name="_Hlk205377546"/>
            <w:r w:rsidRPr="00C15516">
              <w:rPr>
                <w:color w:val="000000" w:themeColor="text1"/>
              </w:rPr>
              <w:t>-</w:t>
            </w:r>
            <w:r w:rsidR="00B36E3E" w:rsidRPr="00C15516">
              <w:rPr>
                <w:color w:val="000000" w:themeColor="text1"/>
              </w:rPr>
              <w:t xml:space="preserve"> </w:t>
            </w:r>
            <w:bookmarkStart w:id="2" w:name="_Hlk204077534"/>
            <w:bookmarkStart w:id="3" w:name="_Hlk205377380"/>
            <w:proofErr w:type="spellStart"/>
            <w:r w:rsidR="00B36E3E" w:rsidRPr="00C15516">
              <w:rPr>
                <w:color w:val="000000" w:themeColor="text1"/>
              </w:rPr>
              <w:t>Visi</w:t>
            </w:r>
            <w:proofErr w:type="spellEnd"/>
            <w:r w:rsidR="00B36E3E" w:rsidRPr="00C15516">
              <w:rPr>
                <w:color w:val="000000" w:themeColor="text1"/>
              </w:rPr>
              <w:t xml:space="preserve"> </w:t>
            </w:r>
            <w:proofErr w:type="spellStart"/>
            <w:r w:rsidR="00B36E3E" w:rsidRPr="00C15516">
              <w:rPr>
                <w:color w:val="000000" w:themeColor="text1"/>
              </w:rPr>
              <w:t>sākumskolas</w:t>
            </w:r>
            <w:proofErr w:type="spellEnd"/>
            <w:r w:rsidR="00B36E3E" w:rsidRPr="00C15516">
              <w:rPr>
                <w:color w:val="000000" w:themeColor="text1"/>
              </w:rPr>
              <w:t xml:space="preserve"> </w:t>
            </w:r>
            <w:proofErr w:type="spellStart"/>
            <w:r w:rsidR="00B36E3E" w:rsidRPr="00C15516">
              <w:rPr>
                <w:color w:val="000000" w:themeColor="text1"/>
              </w:rPr>
              <w:t>pedagogi</w:t>
            </w:r>
            <w:proofErr w:type="spellEnd"/>
            <w:r w:rsidR="00B36E3E" w:rsidRPr="00C15516">
              <w:rPr>
                <w:color w:val="000000" w:themeColor="text1"/>
              </w:rPr>
              <w:t xml:space="preserve"> </w:t>
            </w:r>
            <w:proofErr w:type="spellStart"/>
            <w:r w:rsidR="00617478" w:rsidRPr="00C15516">
              <w:rPr>
                <w:color w:val="000000" w:themeColor="text1"/>
              </w:rPr>
              <w:t>pārbaudes</w:t>
            </w:r>
            <w:proofErr w:type="spellEnd"/>
            <w:r w:rsidR="00617478" w:rsidRPr="00C15516">
              <w:rPr>
                <w:color w:val="000000" w:themeColor="text1"/>
              </w:rPr>
              <w:t xml:space="preserve"> </w:t>
            </w:r>
            <w:proofErr w:type="spellStart"/>
            <w:r w:rsidR="00617478" w:rsidRPr="00C15516">
              <w:rPr>
                <w:color w:val="000000" w:themeColor="text1"/>
              </w:rPr>
              <w:t>darbos</w:t>
            </w:r>
            <w:proofErr w:type="spellEnd"/>
            <w:r w:rsidR="00617478" w:rsidRPr="00C15516">
              <w:rPr>
                <w:color w:val="000000" w:themeColor="text1"/>
              </w:rPr>
              <w:t xml:space="preserve"> </w:t>
            </w:r>
            <w:proofErr w:type="spellStart"/>
            <w:r w:rsidR="00617478" w:rsidRPr="00C15516">
              <w:rPr>
                <w:color w:val="000000" w:themeColor="text1"/>
              </w:rPr>
              <w:t>veido</w:t>
            </w:r>
            <w:proofErr w:type="spellEnd"/>
            <w:r w:rsidR="00617478" w:rsidRPr="00C15516">
              <w:rPr>
                <w:color w:val="000000" w:themeColor="text1"/>
              </w:rPr>
              <w:t xml:space="preserve"> </w:t>
            </w:r>
            <w:proofErr w:type="spellStart"/>
            <w:r w:rsidR="00617478" w:rsidRPr="00C15516">
              <w:rPr>
                <w:color w:val="000000" w:themeColor="text1"/>
              </w:rPr>
              <w:t>uzdevumus</w:t>
            </w:r>
            <w:proofErr w:type="spellEnd"/>
            <w:r w:rsidR="00617478" w:rsidRPr="00C15516">
              <w:rPr>
                <w:color w:val="000000" w:themeColor="text1"/>
              </w:rPr>
              <w:t xml:space="preserve"> </w:t>
            </w:r>
            <w:proofErr w:type="spellStart"/>
            <w:r w:rsidR="00617478" w:rsidRPr="00C15516">
              <w:rPr>
                <w:color w:val="000000" w:themeColor="text1"/>
              </w:rPr>
              <w:t>atbilstoši</w:t>
            </w:r>
            <w:proofErr w:type="spellEnd"/>
            <w:r w:rsidR="00617478" w:rsidRPr="00C15516">
              <w:rPr>
                <w:color w:val="000000" w:themeColor="text1"/>
              </w:rPr>
              <w:t xml:space="preserve"> SOLO </w:t>
            </w:r>
            <w:proofErr w:type="spellStart"/>
            <w:r w:rsidR="00617478" w:rsidRPr="00C15516">
              <w:rPr>
                <w:color w:val="000000" w:themeColor="text1"/>
              </w:rPr>
              <w:t>taksonomijai</w:t>
            </w:r>
            <w:proofErr w:type="spellEnd"/>
            <w:r w:rsidR="00B36E3E" w:rsidRPr="00C15516">
              <w:rPr>
                <w:color w:val="000000" w:themeColor="text1"/>
              </w:rPr>
              <w:t xml:space="preserve">. </w:t>
            </w:r>
            <w:bookmarkEnd w:id="2"/>
          </w:p>
          <w:p w14:paraId="404C9899" w14:textId="55B17242" w:rsidR="00BF7F31" w:rsidRPr="0011132E" w:rsidRDefault="00BF7F31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highlight w:val="yellow"/>
              </w:rPr>
            </w:pPr>
            <w:r w:rsidRPr="00C15516">
              <w:rPr>
                <w:color w:val="000000" w:themeColor="text1"/>
              </w:rPr>
              <w:t xml:space="preserve">- </w:t>
            </w:r>
            <w:proofErr w:type="spellStart"/>
            <w:r w:rsidRPr="00C15516">
              <w:rPr>
                <w:color w:val="000000" w:themeColor="text1"/>
              </w:rPr>
              <w:t>visi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pedagogi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veic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formatīvo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vērtēšanu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saskaņā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ar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vērtēšanas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kārtību</w:t>
            </w:r>
            <w:proofErr w:type="spellEnd"/>
            <w:r w:rsidRPr="00C15516">
              <w:rPr>
                <w:color w:val="000000" w:themeColor="text1"/>
              </w:rPr>
              <w:t xml:space="preserve"> un </w:t>
            </w:r>
            <w:proofErr w:type="spellStart"/>
            <w:r w:rsidRPr="00C15516">
              <w:rPr>
                <w:color w:val="000000" w:themeColor="text1"/>
              </w:rPr>
              <w:t>korekti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fiksē</w:t>
            </w:r>
            <w:proofErr w:type="spellEnd"/>
            <w:r w:rsidRPr="00C15516">
              <w:rPr>
                <w:color w:val="000000" w:themeColor="text1"/>
              </w:rPr>
              <w:t xml:space="preserve"> </w:t>
            </w:r>
            <w:proofErr w:type="spellStart"/>
            <w:r w:rsidRPr="00C15516">
              <w:rPr>
                <w:color w:val="000000" w:themeColor="text1"/>
              </w:rPr>
              <w:t>vērtējumus</w:t>
            </w:r>
            <w:proofErr w:type="spellEnd"/>
            <w:r w:rsidRPr="00C15516">
              <w:rPr>
                <w:color w:val="000000" w:themeColor="text1"/>
              </w:rPr>
              <w:t xml:space="preserve"> e-</w:t>
            </w:r>
            <w:proofErr w:type="spellStart"/>
            <w:r w:rsidRPr="00C15516">
              <w:rPr>
                <w:color w:val="000000" w:themeColor="text1"/>
              </w:rPr>
              <w:t>klasē</w:t>
            </w:r>
            <w:proofErr w:type="spellEnd"/>
            <w:r w:rsidRPr="00C15516">
              <w:rPr>
                <w:color w:val="000000" w:themeColor="text1"/>
              </w:rPr>
              <w:t>.</w:t>
            </w:r>
            <w:bookmarkEnd w:id="1"/>
            <w:bookmarkEnd w:id="3"/>
          </w:p>
        </w:tc>
        <w:tc>
          <w:tcPr>
            <w:tcW w:w="1842" w:type="dxa"/>
          </w:tcPr>
          <w:p w14:paraId="558709FC" w14:textId="77777777" w:rsidR="00B36E3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36E3E" w14:paraId="6B2B18D6" w14:textId="77777777" w:rsidTr="00834629">
        <w:tc>
          <w:tcPr>
            <w:tcW w:w="2723" w:type="dxa"/>
          </w:tcPr>
          <w:p w14:paraId="16A495CD" w14:textId="4B460DED" w:rsidR="00B36E3E" w:rsidRDefault="00B36E3E" w:rsidP="00B36E3E">
            <w:pPr>
              <w:rPr>
                <w:color w:val="000000"/>
              </w:rPr>
            </w:pPr>
            <w:r w:rsidRPr="00C15516">
              <w:rPr>
                <w:color w:val="000000"/>
                <w:lang w:val="fr-FR"/>
              </w:rPr>
              <w:t xml:space="preserve">Nr.2. Izglītības vide un atbalsts izglītojamiem. </w:t>
            </w:r>
            <w:proofErr w:type="spellStart"/>
            <w:r>
              <w:rPr>
                <w:color w:val="000000"/>
              </w:rPr>
              <w:t>Infrastruktūra</w:t>
            </w:r>
            <w:proofErr w:type="spellEnd"/>
          </w:p>
        </w:tc>
        <w:tc>
          <w:tcPr>
            <w:tcW w:w="4507" w:type="dxa"/>
          </w:tcPr>
          <w:p w14:paraId="43138F92" w14:textId="7F41BF79" w:rsidR="00B36E3E" w:rsidRPr="0011132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highlight w:val="yellow"/>
              </w:rPr>
            </w:pPr>
            <w:r w:rsidRPr="0011132E">
              <w:rPr>
                <w:color w:val="000000" w:themeColor="text1"/>
              </w:rPr>
              <w:t xml:space="preserve">a) </w:t>
            </w:r>
            <w:proofErr w:type="spellStart"/>
            <w:r w:rsidRPr="0011132E">
              <w:rPr>
                <w:color w:val="000000" w:themeColor="text1"/>
              </w:rPr>
              <w:t>kvalitatīvi</w:t>
            </w:r>
            <w:proofErr w:type="spellEnd"/>
            <w:r w:rsidRPr="008B7B3D">
              <w:rPr>
                <w:color w:val="000000" w:themeColor="text1"/>
              </w:rPr>
              <w:t xml:space="preserve">. </w:t>
            </w:r>
            <w:bookmarkStart w:id="4" w:name="_Hlk204077607"/>
            <w:proofErr w:type="spellStart"/>
            <w:r w:rsidR="004D1380" w:rsidRPr="008B7B3D">
              <w:rPr>
                <w:color w:val="000000" w:themeColor="text1"/>
              </w:rPr>
              <w:t>Turpināt</w:t>
            </w:r>
            <w:proofErr w:type="spellEnd"/>
            <w:r w:rsidR="004D1380" w:rsidRPr="008B7B3D">
              <w:rPr>
                <w:color w:val="000000" w:themeColor="text1"/>
              </w:rPr>
              <w:t xml:space="preserve"> </w:t>
            </w:r>
            <w:proofErr w:type="spellStart"/>
            <w:r w:rsidR="004D1380" w:rsidRPr="008B7B3D">
              <w:rPr>
                <w:color w:val="000000" w:themeColor="text1"/>
              </w:rPr>
              <w:t>n</w:t>
            </w:r>
            <w:r w:rsidRPr="008B7B3D">
              <w:rPr>
                <w:color w:val="000000" w:themeColor="text1"/>
              </w:rPr>
              <w:t>odrošināt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apkārtējās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vides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stāvokli</w:t>
            </w:r>
            <w:proofErr w:type="spellEnd"/>
            <w:r w:rsidRPr="008B7B3D">
              <w:rPr>
                <w:color w:val="000000" w:themeColor="text1"/>
              </w:rPr>
              <w:t xml:space="preserve"> un </w:t>
            </w:r>
            <w:proofErr w:type="spellStart"/>
            <w:r w:rsidRPr="008B7B3D">
              <w:rPr>
                <w:color w:val="000000" w:themeColor="text1"/>
              </w:rPr>
              <w:t>piemērotību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pirmsskolai</w:t>
            </w:r>
            <w:proofErr w:type="spellEnd"/>
            <w:r w:rsidRPr="008B7B3D">
              <w:rPr>
                <w:color w:val="000000" w:themeColor="text1"/>
              </w:rPr>
              <w:t>.</w:t>
            </w:r>
            <w:bookmarkEnd w:id="4"/>
          </w:p>
        </w:tc>
        <w:tc>
          <w:tcPr>
            <w:tcW w:w="1842" w:type="dxa"/>
          </w:tcPr>
          <w:p w14:paraId="6077B36C" w14:textId="77777777" w:rsidR="00B36E3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36E3E" w14:paraId="48F7A1FD" w14:textId="77777777" w:rsidTr="00834629">
        <w:tc>
          <w:tcPr>
            <w:tcW w:w="2723" w:type="dxa"/>
          </w:tcPr>
          <w:p w14:paraId="6A995B5C" w14:textId="77777777" w:rsidR="00B36E3E" w:rsidRDefault="00B36E3E" w:rsidP="00B36E3E">
            <w:pPr>
              <w:rPr>
                <w:color w:val="000000"/>
              </w:rPr>
            </w:pPr>
          </w:p>
        </w:tc>
        <w:tc>
          <w:tcPr>
            <w:tcW w:w="4507" w:type="dxa"/>
          </w:tcPr>
          <w:p w14:paraId="6BAE56CC" w14:textId="284D1B2E" w:rsidR="004D1380" w:rsidRPr="0011132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11132E">
              <w:rPr>
                <w:color w:val="000000" w:themeColor="text1"/>
              </w:rPr>
              <w:t xml:space="preserve">b) </w:t>
            </w:r>
            <w:proofErr w:type="spellStart"/>
            <w:r w:rsidRPr="0011132E">
              <w:rPr>
                <w:color w:val="000000" w:themeColor="text1"/>
              </w:rPr>
              <w:t>kvantitatīvi</w:t>
            </w:r>
            <w:proofErr w:type="spellEnd"/>
            <w:r w:rsidR="0011132E">
              <w:rPr>
                <w:color w:val="000000" w:themeColor="text1"/>
              </w:rPr>
              <w:t>:</w:t>
            </w:r>
          </w:p>
          <w:p w14:paraId="2CFED450" w14:textId="585DD3D5" w:rsidR="00B36E3E" w:rsidRPr="008B7B3D" w:rsidRDefault="004D1380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B7B3D">
              <w:rPr>
                <w:color w:val="000000" w:themeColor="text1"/>
              </w:rPr>
              <w:t xml:space="preserve">- </w:t>
            </w:r>
            <w:bookmarkStart w:id="5" w:name="_Hlk204077626"/>
            <w:proofErr w:type="spellStart"/>
            <w:r w:rsidRPr="008B7B3D">
              <w:rPr>
                <w:color w:val="000000" w:themeColor="text1"/>
              </w:rPr>
              <w:t>Turpināt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iesākto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sistēmu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darbam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ar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talantīgiem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skolēniem</w:t>
            </w:r>
            <w:proofErr w:type="spellEnd"/>
            <w:r w:rsidR="00B36E3E" w:rsidRPr="008B7B3D">
              <w:rPr>
                <w:color w:val="000000" w:themeColor="text1"/>
              </w:rPr>
              <w:t xml:space="preserve">, </w:t>
            </w:r>
            <w:proofErr w:type="spellStart"/>
            <w:r w:rsidR="00B36E3E" w:rsidRPr="008B7B3D">
              <w:rPr>
                <w:color w:val="000000" w:themeColor="text1"/>
              </w:rPr>
              <w:t>rezultatīvai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dalībai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mācību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priekšmetu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olimpiādēs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pilsētā</w:t>
            </w:r>
            <w:proofErr w:type="spellEnd"/>
            <w:r w:rsidR="00B36E3E" w:rsidRPr="008B7B3D">
              <w:rPr>
                <w:color w:val="000000" w:themeColor="text1"/>
              </w:rPr>
              <w:t xml:space="preserve"> – </w:t>
            </w:r>
            <w:proofErr w:type="spellStart"/>
            <w:r w:rsidR="00B36E3E" w:rsidRPr="008B7B3D">
              <w:rPr>
                <w:color w:val="000000" w:themeColor="text1"/>
              </w:rPr>
              <w:t>latviešu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valoda</w:t>
            </w:r>
            <w:proofErr w:type="spellEnd"/>
            <w:r w:rsidR="00B36E3E" w:rsidRPr="008B7B3D">
              <w:rPr>
                <w:color w:val="000000" w:themeColor="text1"/>
              </w:rPr>
              <w:t xml:space="preserve">, </w:t>
            </w:r>
            <w:proofErr w:type="spellStart"/>
            <w:r w:rsidR="00B36E3E" w:rsidRPr="008B7B3D">
              <w:rPr>
                <w:color w:val="000000" w:themeColor="text1"/>
              </w:rPr>
              <w:t>matemātika</w:t>
            </w:r>
            <w:proofErr w:type="spellEnd"/>
            <w:r w:rsidR="00B36E3E" w:rsidRPr="008B7B3D">
              <w:rPr>
                <w:color w:val="000000" w:themeColor="text1"/>
              </w:rPr>
              <w:t xml:space="preserve">, </w:t>
            </w:r>
            <w:proofErr w:type="spellStart"/>
            <w:r w:rsidR="00B36E3E" w:rsidRPr="008B7B3D">
              <w:rPr>
                <w:color w:val="000000" w:themeColor="text1"/>
              </w:rPr>
              <w:t>vizuālā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māksla</w:t>
            </w:r>
            <w:proofErr w:type="spellEnd"/>
            <w:r w:rsidRPr="008B7B3D">
              <w:rPr>
                <w:color w:val="000000" w:themeColor="text1"/>
              </w:rPr>
              <w:t xml:space="preserve">, </w:t>
            </w:r>
            <w:proofErr w:type="spellStart"/>
            <w:r w:rsidRPr="008B7B3D">
              <w:rPr>
                <w:color w:val="000000" w:themeColor="text1"/>
              </w:rPr>
              <w:t>angļu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valoda</w:t>
            </w:r>
            <w:proofErr w:type="spellEnd"/>
            <w:r w:rsidR="00B36E3E" w:rsidRPr="008B7B3D">
              <w:rPr>
                <w:color w:val="000000" w:themeColor="text1"/>
              </w:rPr>
              <w:t>.</w:t>
            </w:r>
          </w:p>
          <w:p w14:paraId="4723BAAF" w14:textId="4886E3A3" w:rsidR="00B36E3E" w:rsidRPr="008B7B3D" w:rsidRDefault="004D1380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B7B3D">
              <w:rPr>
                <w:color w:val="000000" w:themeColor="text1"/>
              </w:rPr>
              <w:t xml:space="preserve">- </w:t>
            </w:r>
            <w:proofErr w:type="spellStart"/>
            <w:r w:rsidRPr="008B7B3D">
              <w:rPr>
                <w:color w:val="000000" w:themeColor="text1"/>
              </w:rPr>
              <w:t>Iegāties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resursus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pirmsskolas</w:t>
            </w:r>
            <w:proofErr w:type="spellEnd"/>
            <w:r w:rsidRPr="008B7B3D">
              <w:rPr>
                <w:color w:val="000000" w:themeColor="text1"/>
              </w:rPr>
              <w:t xml:space="preserve"> un </w:t>
            </w:r>
            <w:proofErr w:type="spellStart"/>
            <w:r w:rsidRPr="008B7B3D">
              <w:rPr>
                <w:color w:val="000000" w:themeColor="text1"/>
              </w:rPr>
              <w:t>sākumskolas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programmu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īstenošanai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saskaņā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ar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Labklājības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ministrijas</w:t>
            </w:r>
            <w:proofErr w:type="spellEnd"/>
            <w:r w:rsidRPr="008B7B3D">
              <w:rPr>
                <w:color w:val="000000" w:themeColor="text1"/>
              </w:rPr>
              <w:t xml:space="preserve"> un </w:t>
            </w:r>
            <w:proofErr w:type="spellStart"/>
            <w:r w:rsidRPr="008B7B3D">
              <w:rPr>
                <w:color w:val="000000" w:themeColor="text1"/>
              </w:rPr>
              <w:t>Finanšu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institūcijas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finansēto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projektu</w:t>
            </w:r>
            <w:proofErr w:type="spellEnd"/>
            <w:r w:rsidR="00B36E3E" w:rsidRPr="008B7B3D">
              <w:rPr>
                <w:color w:val="000000" w:themeColor="text1"/>
              </w:rPr>
              <w:t>.</w:t>
            </w:r>
          </w:p>
          <w:p w14:paraId="1852C30C" w14:textId="561BFA4A" w:rsidR="00B36E3E" w:rsidRPr="0011132E" w:rsidRDefault="004D1380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highlight w:val="yellow"/>
              </w:rPr>
            </w:pPr>
            <w:r w:rsidRPr="008B7B3D">
              <w:rPr>
                <w:color w:val="000000" w:themeColor="text1"/>
              </w:rPr>
              <w:t xml:space="preserve">- </w:t>
            </w:r>
            <w:proofErr w:type="spellStart"/>
            <w:r w:rsidR="00B36E3E" w:rsidRPr="008B7B3D">
              <w:rPr>
                <w:color w:val="000000" w:themeColor="text1"/>
              </w:rPr>
              <w:t>Veikt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ēkas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fasādes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sētas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Pr="008B7B3D">
              <w:rPr>
                <w:color w:val="000000" w:themeColor="text1"/>
              </w:rPr>
              <w:t>puses</w:t>
            </w:r>
            <w:proofErr w:type="spellEnd"/>
            <w:r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remontu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saskaņā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ar</w:t>
            </w:r>
            <w:proofErr w:type="spellEnd"/>
            <w:r w:rsidR="00B36E3E" w:rsidRPr="008B7B3D">
              <w:rPr>
                <w:color w:val="000000" w:themeColor="text1"/>
              </w:rPr>
              <w:t xml:space="preserve"> Liepājas </w:t>
            </w:r>
            <w:proofErr w:type="spellStart"/>
            <w:r w:rsidR="00B36E3E" w:rsidRPr="008B7B3D">
              <w:rPr>
                <w:color w:val="000000" w:themeColor="text1"/>
              </w:rPr>
              <w:t>Vēsturiskās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apbūves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teritorijas</w:t>
            </w:r>
            <w:proofErr w:type="spellEnd"/>
            <w:r w:rsidR="00B36E3E" w:rsidRPr="008B7B3D">
              <w:rPr>
                <w:color w:val="000000" w:themeColor="text1"/>
              </w:rPr>
              <w:t xml:space="preserve"> </w:t>
            </w:r>
            <w:proofErr w:type="spellStart"/>
            <w:r w:rsidR="00B36E3E" w:rsidRPr="008B7B3D">
              <w:rPr>
                <w:color w:val="000000" w:themeColor="text1"/>
              </w:rPr>
              <w:t>prasībām</w:t>
            </w:r>
            <w:proofErr w:type="spellEnd"/>
            <w:r w:rsidR="00B36E3E" w:rsidRPr="008B7B3D">
              <w:rPr>
                <w:color w:val="000000" w:themeColor="text1"/>
              </w:rPr>
              <w:t>.</w:t>
            </w:r>
            <w:bookmarkEnd w:id="5"/>
          </w:p>
        </w:tc>
        <w:tc>
          <w:tcPr>
            <w:tcW w:w="1842" w:type="dxa"/>
          </w:tcPr>
          <w:p w14:paraId="3A11690B" w14:textId="77777777" w:rsidR="00B36E3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36E3E" w14:paraId="4ECB11E2" w14:textId="77777777" w:rsidTr="00834629">
        <w:tc>
          <w:tcPr>
            <w:tcW w:w="2723" w:type="dxa"/>
          </w:tcPr>
          <w:p w14:paraId="6FB40362" w14:textId="44AB1A43" w:rsidR="00B36E3E" w:rsidRDefault="00B36E3E" w:rsidP="00B36E3E">
            <w:pPr>
              <w:rPr>
                <w:color w:val="000000"/>
              </w:rPr>
            </w:pPr>
            <w:r>
              <w:rPr>
                <w:color w:val="000000"/>
              </w:rPr>
              <w:t xml:space="preserve">Nr. 3. </w:t>
            </w:r>
            <w:proofErr w:type="spellStart"/>
            <w:r>
              <w:rPr>
                <w:color w:val="000000"/>
              </w:rPr>
              <w:t>Laba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pārvaldība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Vadības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profesionālā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darbība</w:t>
            </w:r>
            <w:proofErr w:type="spellEnd"/>
          </w:p>
        </w:tc>
        <w:tc>
          <w:tcPr>
            <w:tcW w:w="4507" w:type="dxa"/>
          </w:tcPr>
          <w:p w14:paraId="67F2C8AD" w14:textId="2A81385C" w:rsidR="00B36E3E" w:rsidRPr="003B55C7" w:rsidRDefault="00B36E3E" w:rsidP="005E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3B55C7">
              <w:rPr>
                <w:color w:val="000000" w:themeColor="text1"/>
              </w:rPr>
              <w:t xml:space="preserve">a) </w:t>
            </w:r>
            <w:proofErr w:type="spellStart"/>
            <w:r w:rsidRPr="003B55C7">
              <w:rPr>
                <w:color w:val="000000" w:themeColor="text1"/>
              </w:rPr>
              <w:t>kvalitatīvi</w:t>
            </w:r>
            <w:proofErr w:type="spellEnd"/>
            <w:r w:rsidRPr="003B55C7">
              <w:rPr>
                <w:color w:val="000000" w:themeColor="text1"/>
              </w:rPr>
              <w:t xml:space="preserve">. </w:t>
            </w:r>
            <w:bookmarkStart w:id="6" w:name="_Hlk204077735"/>
            <w:proofErr w:type="spellStart"/>
            <w:r w:rsidRPr="003B55C7">
              <w:rPr>
                <w:color w:val="000000" w:themeColor="text1"/>
              </w:rPr>
              <w:t>Iesaiste</w:t>
            </w:r>
            <w:proofErr w:type="spellEnd"/>
            <w:r w:rsidRPr="003B55C7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kvalitatīva</w:t>
            </w:r>
            <w:proofErr w:type="spellEnd"/>
            <w:r w:rsidRPr="003B55C7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mācību</w:t>
            </w:r>
            <w:proofErr w:type="spellEnd"/>
            <w:r w:rsidRPr="003B55C7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procesa</w:t>
            </w:r>
            <w:proofErr w:type="spellEnd"/>
            <w:r w:rsidRPr="003B55C7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nodrošināšanā</w:t>
            </w:r>
            <w:proofErr w:type="spellEnd"/>
            <w:r w:rsidRPr="003B55C7">
              <w:rPr>
                <w:color w:val="000000" w:themeColor="text1"/>
              </w:rPr>
              <w:t xml:space="preserve">, </w:t>
            </w:r>
            <w:proofErr w:type="spellStart"/>
            <w:r w:rsidRPr="003B55C7">
              <w:rPr>
                <w:color w:val="000000" w:themeColor="text1"/>
              </w:rPr>
              <w:t>izvērtējot</w:t>
            </w:r>
            <w:proofErr w:type="spellEnd"/>
            <w:r w:rsidRPr="003B55C7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otrās</w:t>
            </w:r>
            <w:proofErr w:type="spellEnd"/>
            <w:r w:rsidRPr="003B55C7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svešvalodas</w:t>
            </w:r>
            <w:proofErr w:type="spellEnd"/>
            <w:r w:rsidRPr="003B55C7">
              <w:rPr>
                <w:color w:val="000000" w:themeColor="text1"/>
              </w:rPr>
              <w:t xml:space="preserve"> </w:t>
            </w:r>
            <w:proofErr w:type="spellStart"/>
            <w:r w:rsidR="004D1380" w:rsidRPr="003B55C7">
              <w:rPr>
                <w:color w:val="000000" w:themeColor="text1"/>
              </w:rPr>
              <w:t>izvēles</w:t>
            </w:r>
            <w:proofErr w:type="spellEnd"/>
            <w:r w:rsidR="004D1380" w:rsidRPr="003B55C7">
              <w:rPr>
                <w:color w:val="000000" w:themeColor="text1"/>
              </w:rPr>
              <w:t xml:space="preserve"> </w:t>
            </w:r>
            <w:proofErr w:type="spellStart"/>
            <w:r w:rsidRPr="003B55C7">
              <w:rPr>
                <w:color w:val="000000" w:themeColor="text1"/>
              </w:rPr>
              <w:t>iespējas</w:t>
            </w:r>
            <w:proofErr w:type="spellEnd"/>
            <w:r w:rsidR="004D1380" w:rsidRPr="003B55C7">
              <w:rPr>
                <w:color w:val="000000" w:themeColor="text1"/>
              </w:rPr>
              <w:t xml:space="preserve"> – </w:t>
            </w:r>
            <w:proofErr w:type="spellStart"/>
            <w:r w:rsidR="004D1380" w:rsidRPr="003B55C7">
              <w:rPr>
                <w:color w:val="000000" w:themeColor="text1"/>
              </w:rPr>
              <w:t>vācu</w:t>
            </w:r>
            <w:proofErr w:type="spellEnd"/>
            <w:r w:rsidR="004D1380" w:rsidRPr="003B55C7">
              <w:rPr>
                <w:color w:val="000000" w:themeColor="text1"/>
              </w:rPr>
              <w:t xml:space="preserve"> </w:t>
            </w:r>
            <w:proofErr w:type="spellStart"/>
            <w:r w:rsidR="004D1380" w:rsidRPr="003B55C7">
              <w:rPr>
                <w:color w:val="000000" w:themeColor="text1"/>
              </w:rPr>
              <w:t>valoda</w:t>
            </w:r>
            <w:proofErr w:type="spellEnd"/>
            <w:r w:rsidRPr="003B55C7">
              <w:rPr>
                <w:color w:val="000000" w:themeColor="text1"/>
              </w:rPr>
              <w:t xml:space="preserve">. </w:t>
            </w:r>
            <w:bookmarkEnd w:id="6"/>
          </w:p>
        </w:tc>
        <w:tc>
          <w:tcPr>
            <w:tcW w:w="1842" w:type="dxa"/>
          </w:tcPr>
          <w:p w14:paraId="68097B46" w14:textId="77777777" w:rsidR="00B36E3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36E3E" w14:paraId="201F7E3F" w14:textId="77777777" w:rsidTr="00834629">
        <w:tc>
          <w:tcPr>
            <w:tcW w:w="2723" w:type="dxa"/>
          </w:tcPr>
          <w:p w14:paraId="3B9FCB25" w14:textId="77777777" w:rsidR="00B36E3E" w:rsidRDefault="00B36E3E" w:rsidP="00B36E3E">
            <w:pPr>
              <w:rPr>
                <w:color w:val="000000"/>
              </w:rPr>
            </w:pPr>
          </w:p>
        </w:tc>
        <w:tc>
          <w:tcPr>
            <w:tcW w:w="4507" w:type="dxa"/>
          </w:tcPr>
          <w:p w14:paraId="62BBADC3" w14:textId="362E9CD0" w:rsidR="004D1380" w:rsidRPr="0011132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11132E">
              <w:rPr>
                <w:color w:val="000000" w:themeColor="text1"/>
              </w:rPr>
              <w:t xml:space="preserve">b) </w:t>
            </w:r>
            <w:proofErr w:type="spellStart"/>
            <w:r w:rsidRPr="0011132E">
              <w:rPr>
                <w:color w:val="000000" w:themeColor="text1"/>
              </w:rPr>
              <w:t>kvantitatīvi</w:t>
            </w:r>
            <w:proofErr w:type="spellEnd"/>
            <w:r w:rsidR="00BF7F31" w:rsidRPr="0011132E">
              <w:rPr>
                <w:color w:val="000000" w:themeColor="text1"/>
              </w:rPr>
              <w:t>:</w:t>
            </w:r>
          </w:p>
          <w:p w14:paraId="077E54AD" w14:textId="134C1E9A" w:rsidR="004D1380" w:rsidRPr="005E3479" w:rsidRDefault="004D1380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bookmarkStart w:id="7" w:name="_Hlk204077768"/>
            <w:r w:rsidRPr="005E3479">
              <w:rPr>
                <w:color w:val="000000" w:themeColor="text1"/>
              </w:rPr>
              <w:t xml:space="preserve">- </w:t>
            </w:r>
            <w:proofErr w:type="spellStart"/>
            <w:r w:rsidR="0011132E" w:rsidRPr="005E3479">
              <w:rPr>
                <w:color w:val="000000" w:themeColor="text1"/>
              </w:rPr>
              <w:t>Organizēt</w:t>
            </w:r>
            <w:proofErr w:type="spellEnd"/>
            <w:r w:rsidR="0011132E" w:rsidRPr="005E3479">
              <w:rPr>
                <w:color w:val="000000" w:themeColor="text1"/>
              </w:rPr>
              <w:t xml:space="preserve"> </w:t>
            </w:r>
            <w:proofErr w:type="spellStart"/>
            <w:r w:rsidR="0011132E" w:rsidRPr="005E3479">
              <w:rPr>
                <w:color w:val="000000" w:themeColor="text1"/>
              </w:rPr>
              <w:t>pieredzes</w:t>
            </w:r>
            <w:proofErr w:type="spellEnd"/>
            <w:r w:rsidR="0011132E" w:rsidRPr="005E3479">
              <w:rPr>
                <w:color w:val="000000" w:themeColor="text1"/>
              </w:rPr>
              <w:t xml:space="preserve"> </w:t>
            </w:r>
            <w:proofErr w:type="spellStart"/>
            <w:r w:rsidR="0011132E" w:rsidRPr="005E3479">
              <w:rPr>
                <w:color w:val="000000" w:themeColor="text1"/>
              </w:rPr>
              <w:t>apmaiņu</w:t>
            </w:r>
            <w:proofErr w:type="spellEnd"/>
            <w:r w:rsidR="0011132E" w:rsidRPr="005E3479">
              <w:rPr>
                <w:color w:val="000000" w:themeColor="text1"/>
              </w:rPr>
              <w:t xml:space="preserve"> </w:t>
            </w:r>
            <w:proofErr w:type="spellStart"/>
            <w:r w:rsidR="0011132E" w:rsidRPr="005E3479">
              <w:rPr>
                <w:color w:val="000000" w:themeColor="text1"/>
              </w:rPr>
              <w:t>pedagogu</w:t>
            </w:r>
            <w:proofErr w:type="spellEnd"/>
            <w:r w:rsidR="0011132E" w:rsidRPr="005E3479">
              <w:rPr>
                <w:color w:val="000000" w:themeColor="text1"/>
              </w:rPr>
              <w:t xml:space="preserve"> </w:t>
            </w:r>
            <w:proofErr w:type="spellStart"/>
            <w:r w:rsidR="0011132E" w:rsidRPr="005E3479">
              <w:rPr>
                <w:color w:val="000000" w:themeColor="text1"/>
              </w:rPr>
              <w:t>profesionālās</w:t>
            </w:r>
            <w:proofErr w:type="spellEnd"/>
            <w:r w:rsidR="0011132E" w:rsidRPr="005E3479">
              <w:rPr>
                <w:color w:val="000000" w:themeColor="text1"/>
              </w:rPr>
              <w:t xml:space="preserve"> </w:t>
            </w:r>
            <w:proofErr w:type="spellStart"/>
            <w:r w:rsidR="0011132E" w:rsidRPr="005E3479">
              <w:rPr>
                <w:color w:val="000000" w:themeColor="text1"/>
              </w:rPr>
              <w:t>darbības</w:t>
            </w:r>
            <w:proofErr w:type="spellEnd"/>
            <w:r w:rsidR="0011132E" w:rsidRPr="005E3479">
              <w:rPr>
                <w:color w:val="000000" w:themeColor="text1"/>
              </w:rPr>
              <w:t xml:space="preserve"> </w:t>
            </w:r>
            <w:proofErr w:type="spellStart"/>
            <w:r w:rsidR="0011132E" w:rsidRPr="005E3479">
              <w:rPr>
                <w:color w:val="000000" w:themeColor="text1"/>
              </w:rPr>
              <w:t>pilnveidei</w:t>
            </w:r>
            <w:proofErr w:type="spellEnd"/>
            <w:r w:rsidRPr="005E3479">
              <w:rPr>
                <w:color w:val="000000" w:themeColor="text1"/>
              </w:rPr>
              <w:t>.</w:t>
            </w:r>
          </w:p>
          <w:p w14:paraId="72B455A3" w14:textId="77777777" w:rsidR="00B36E3E" w:rsidRPr="005E3479" w:rsidRDefault="004D1380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5E3479">
              <w:rPr>
                <w:color w:val="000000" w:themeColor="text1"/>
              </w:rPr>
              <w:t xml:space="preserve">- </w:t>
            </w:r>
            <w:proofErr w:type="spellStart"/>
            <w:r w:rsidR="00B36E3E" w:rsidRPr="005E3479">
              <w:rPr>
                <w:color w:val="000000" w:themeColor="text1"/>
              </w:rPr>
              <w:t>Direktore</w:t>
            </w:r>
            <w:r w:rsidRPr="005E3479">
              <w:rPr>
                <w:color w:val="000000" w:themeColor="text1"/>
              </w:rPr>
              <w:t>s</w:t>
            </w:r>
            <w:proofErr w:type="spellEnd"/>
            <w:r w:rsidR="00B36E3E" w:rsidRPr="005E3479">
              <w:rPr>
                <w:color w:val="000000" w:themeColor="text1"/>
              </w:rPr>
              <w:t xml:space="preserve"> </w:t>
            </w:r>
            <w:proofErr w:type="spellStart"/>
            <w:r w:rsidR="00B36E3E" w:rsidRPr="005E3479">
              <w:rPr>
                <w:color w:val="000000" w:themeColor="text1"/>
              </w:rPr>
              <w:t>vietniece</w:t>
            </w:r>
            <w:proofErr w:type="spellEnd"/>
            <w:r w:rsidR="00B36E3E" w:rsidRPr="005E3479">
              <w:rPr>
                <w:color w:val="000000" w:themeColor="text1"/>
              </w:rPr>
              <w:t xml:space="preserve"> </w:t>
            </w:r>
            <w:proofErr w:type="spellStart"/>
            <w:r w:rsidR="00B36E3E" w:rsidRPr="005E3479">
              <w:rPr>
                <w:color w:val="000000" w:themeColor="text1"/>
              </w:rPr>
              <w:t>pārrauga</w:t>
            </w:r>
            <w:proofErr w:type="spellEnd"/>
            <w:r w:rsidR="00B36E3E" w:rsidRPr="005E3479">
              <w:rPr>
                <w:color w:val="000000" w:themeColor="text1"/>
              </w:rPr>
              <w:t xml:space="preserve"> </w:t>
            </w:r>
            <w:proofErr w:type="spellStart"/>
            <w:r w:rsidR="00B36E3E" w:rsidRPr="005E3479">
              <w:rPr>
                <w:color w:val="000000" w:themeColor="text1"/>
              </w:rPr>
              <w:t>ierakstus</w:t>
            </w:r>
            <w:proofErr w:type="spellEnd"/>
            <w:r w:rsidR="00B36E3E" w:rsidRPr="005E3479">
              <w:rPr>
                <w:color w:val="000000" w:themeColor="text1"/>
              </w:rPr>
              <w:t xml:space="preserve"> E-</w:t>
            </w:r>
            <w:proofErr w:type="spellStart"/>
            <w:r w:rsidR="00B36E3E" w:rsidRPr="005E3479">
              <w:rPr>
                <w:color w:val="000000" w:themeColor="text1"/>
              </w:rPr>
              <w:t>klasē</w:t>
            </w:r>
            <w:proofErr w:type="spellEnd"/>
            <w:r w:rsidR="00B36E3E" w:rsidRPr="005E3479">
              <w:rPr>
                <w:color w:val="000000" w:themeColor="text1"/>
              </w:rPr>
              <w:t xml:space="preserve"> un ELIIS</w:t>
            </w:r>
            <w:r w:rsidRPr="005E3479">
              <w:rPr>
                <w:color w:val="000000" w:themeColor="text1"/>
              </w:rPr>
              <w:t>.</w:t>
            </w:r>
          </w:p>
          <w:p w14:paraId="7C4118BD" w14:textId="5608F146" w:rsidR="004D1380" w:rsidRPr="0011132E" w:rsidRDefault="004D1380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highlight w:val="yellow"/>
              </w:rPr>
            </w:pPr>
            <w:r w:rsidRPr="005E3479">
              <w:rPr>
                <w:color w:val="000000" w:themeColor="text1"/>
              </w:rPr>
              <w:t xml:space="preserve">- </w:t>
            </w:r>
            <w:proofErr w:type="spellStart"/>
            <w:r w:rsidRPr="005E3479">
              <w:rPr>
                <w:color w:val="000000" w:themeColor="text1"/>
              </w:rPr>
              <w:t>Mācīšanas</w:t>
            </w:r>
            <w:proofErr w:type="spellEnd"/>
            <w:r w:rsidRPr="005E3479">
              <w:rPr>
                <w:color w:val="000000" w:themeColor="text1"/>
              </w:rPr>
              <w:t xml:space="preserve"> </w:t>
            </w:r>
            <w:proofErr w:type="spellStart"/>
            <w:r w:rsidRPr="005E3479">
              <w:rPr>
                <w:color w:val="000000" w:themeColor="text1"/>
              </w:rPr>
              <w:t>konsultante</w:t>
            </w:r>
            <w:proofErr w:type="spellEnd"/>
            <w:r w:rsidRPr="005E3479">
              <w:rPr>
                <w:color w:val="000000" w:themeColor="text1"/>
              </w:rPr>
              <w:t xml:space="preserve"> </w:t>
            </w:r>
            <w:proofErr w:type="spellStart"/>
            <w:r w:rsidRPr="005E3479">
              <w:rPr>
                <w:color w:val="000000" w:themeColor="text1"/>
              </w:rPr>
              <w:t>organiz</w:t>
            </w:r>
            <w:r w:rsidR="00AE6BDA" w:rsidRPr="005E3479">
              <w:rPr>
                <w:color w:val="000000" w:themeColor="text1"/>
              </w:rPr>
              <w:t>ē</w:t>
            </w:r>
            <w:proofErr w:type="spellEnd"/>
            <w:r w:rsidRPr="005E3479">
              <w:rPr>
                <w:color w:val="000000" w:themeColor="text1"/>
              </w:rPr>
              <w:t xml:space="preserve"> </w:t>
            </w:r>
            <w:proofErr w:type="spellStart"/>
            <w:r w:rsidRPr="005E3479">
              <w:rPr>
                <w:color w:val="000000" w:themeColor="text1"/>
              </w:rPr>
              <w:t>regulāras</w:t>
            </w:r>
            <w:proofErr w:type="spellEnd"/>
            <w:r w:rsidRPr="005E3479">
              <w:rPr>
                <w:color w:val="000000" w:themeColor="text1"/>
              </w:rPr>
              <w:t xml:space="preserve"> </w:t>
            </w:r>
            <w:proofErr w:type="spellStart"/>
            <w:r w:rsidRPr="005E3479">
              <w:rPr>
                <w:color w:val="000000" w:themeColor="text1"/>
              </w:rPr>
              <w:t>stundu</w:t>
            </w:r>
            <w:proofErr w:type="spellEnd"/>
            <w:r w:rsidRPr="005E3479">
              <w:rPr>
                <w:color w:val="000000" w:themeColor="text1"/>
              </w:rPr>
              <w:t xml:space="preserve"> </w:t>
            </w:r>
            <w:proofErr w:type="spellStart"/>
            <w:r w:rsidRPr="005E3479">
              <w:rPr>
                <w:color w:val="000000" w:themeColor="text1"/>
              </w:rPr>
              <w:t>vērošanas</w:t>
            </w:r>
            <w:proofErr w:type="spellEnd"/>
            <w:r w:rsidRPr="005E3479">
              <w:rPr>
                <w:color w:val="000000" w:themeColor="text1"/>
              </w:rPr>
              <w:t xml:space="preserve">, </w:t>
            </w:r>
            <w:proofErr w:type="spellStart"/>
            <w:r w:rsidRPr="005E3479">
              <w:rPr>
                <w:color w:val="000000" w:themeColor="text1"/>
              </w:rPr>
              <w:t>sniedzot</w:t>
            </w:r>
            <w:proofErr w:type="spellEnd"/>
            <w:r w:rsidRPr="005E3479">
              <w:rPr>
                <w:color w:val="000000" w:themeColor="text1"/>
              </w:rPr>
              <w:t xml:space="preserve"> </w:t>
            </w:r>
            <w:proofErr w:type="spellStart"/>
            <w:r w:rsidRPr="005E3479">
              <w:rPr>
                <w:color w:val="000000" w:themeColor="text1"/>
              </w:rPr>
              <w:t>atbalstu</w:t>
            </w:r>
            <w:proofErr w:type="spellEnd"/>
            <w:r w:rsidRPr="005E3479">
              <w:rPr>
                <w:color w:val="000000" w:themeColor="text1"/>
              </w:rPr>
              <w:t xml:space="preserve"> </w:t>
            </w:r>
            <w:proofErr w:type="spellStart"/>
            <w:r w:rsidRPr="005E3479">
              <w:rPr>
                <w:color w:val="000000" w:themeColor="text1"/>
              </w:rPr>
              <w:t>pedagogiem</w:t>
            </w:r>
            <w:proofErr w:type="spellEnd"/>
            <w:r w:rsidRPr="005E3479">
              <w:rPr>
                <w:color w:val="000000" w:themeColor="text1"/>
              </w:rPr>
              <w:t>.</w:t>
            </w:r>
            <w:bookmarkEnd w:id="7"/>
          </w:p>
        </w:tc>
        <w:tc>
          <w:tcPr>
            <w:tcW w:w="1842" w:type="dxa"/>
          </w:tcPr>
          <w:p w14:paraId="685F03BE" w14:textId="77777777" w:rsidR="00B36E3E" w:rsidRDefault="00B36E3E" w:rsidP="00B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7FDEFCC" w14:textId="32921FE8" w:rsidR="00B52A65" w:rsidRPr="004E2FCC" w:rsidRDefault="00B52A65" w:rsidP="00B52A65">
      <w:pPr>
        <w:pStyle w:val="Virsraksts1"/>
      </w:pPr>
      <w:proofErr w:type="spellStart"/>
      <w:r w:rsidRPr="004E2FCC">
        <w:t>Kritēriju</w:t>
      </w:r>
      <w:proofErr w:type="spellEnd"/>
      <w:r w:rsidRPr="004E2FCC">
        <w:t xml:space="preserve"> </w:t>
      </w:r>
      <w:proofErr w:type="spellStart"/>
      <w:r w:rsidRPr="004E2FCC">
        <w:t>izvērtējums</w:t>
      </w:r>
      <w:proofErr w:type="spellEnd"/>
      <w:r w:rsidRPr="004E2FCC">
        <w:t xml:space="preserve"> </w:t>
      </w:r>
    </w:p>
    <w:p w14:paraId="796287D7" w14:textId="77777777" w:rsidR="00B52A65" w:rsidRPr="009D4818" w:rsidRDefault="00B52A65" w:rsidP="00856DCC">
      <w:pPr>
        <w:pStyle w:val="Virsraksts2"/>
        <w:spacing w:before="0" w:after="0"/>
        <w:rPr>
          <w:b/>
          <w:bCs/>
        </w:rPr>
      </w:pPr>
      <w:r w:rsidRPr="009D4818">
        <w:rPr>
          <w:b/>
          <w:bCs/>
        </w:rPr>
        <w:t>Atbilstība mērķiem</w:t>
      </w:r>
    </w:p>
    <w:p w14:paraId="4499F8F8" w14:textId="1F425218" w:rsidR="00B52A65" w:rsidRDefault="00B52A65" w:rsidP="00856DCC">
      <w:pPr>
        <w:pStyle w:val="Virsraksts3"/>
        <w:spacing w:before="0"/>
      </w:pPr>
      <w:r>
        <w:t>Kritērija “Kompetences un sasniegumi” stiprās puses</w:t>
      </w:r>
      <w:r w:rsidR="00101CAA">
        <w:t>:</w:t>
      </w:r>
    </w:p>
    <w:p w14:paraId="0E1F048D" w14:textId="77777777" w:rsidR="00101CAA" w:rsidRPr="00C15516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sz w:val="24"/>
          <w:szCs w:val="24"/>
          <w:lang w:val="lv-LV"/>
        </w:rPr>
        <w:t xml:space="preserve">Sistemātiska </w:t>
      </w:r>
      <w:proofErr w:type="spellStart"/>
      <w:r w:rsidRPr="00C15516">
        <w:rPr>
          <w:rFonts w:ascii="Times New Roman" w:hAnsi="Times New Roman" w:cs="Times New Roman"/>
          <w:sz w:val="24"/>
          <w:szCs w:val="24"/>
          <w:lang w:val="lv-LV"/>
        </w:rPr>
        <w:t>formatīvā</w:t>
      </w:r>
      <w:proofErr w:type="spellEnd"/>
      <w:r w:rsidRPr="00C15516">
        <w:rPr>
          <w:rFonts w:ascii="Times New Roman" w:hAnsi="Times New Roman" w:cs="Times New Roman"/>
          <w:sz w:val="24"/>
          <w:szCs w:val="24"/>
          <w:lang w:val="lv-LV"/>
        </w:rPr>
        <w:t xml:space="preserve"> vērtēšana ir paaugstinājusi skolēnu motivāciju personīgiem sasniegumiem. </w:t>
      </w:r>
    </w:p>
    <w:p w14:paraId="56FE5E47" w14:textId="77777777" w:rsidR="00101CAA" w:rsidRPr="00C15516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sz w:val="24"/>
          <w:szCs w:val="24"/>
          <w:lang w:val="lv-LV"/>
        </w:rPr>
        <w:t>Mācībām motivēts skolēns - visi pedagogi iesaistās katra skolēna izaugsmē, līdz trīs reizēm mācību gada laikā, fiksējot skolēna individuālās spējas un prasmes.</w:t>
      </w:r>
    </w:p>
    <w:p w14:paraId="7773A773" w14:textId="77777777" w:rsidR="00101CAA" w:rsidRPr="00BA4168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lastRenderedPageBreak/>
        <w:t>A</w:t>
      </w:r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uguši sasniegumi mācību priekšmetu olimpiādēs un konkursos -no 3. pakāpes uz 2. matemātikā, no 3. pakāpes uz 1.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Runas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konkursā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vizuālā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mākslā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nebija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sasniegumi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šogad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</w:t>
      </w:r>
      <w:proofErr w:type="spellStart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pakāpe</w:t>
      </w:r>
      <w:proofErr w:type="spellEnd"/>
      <w:r w:rsidRPr="008F7F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BE8EE" w14:textId="77777777" w:rsidR="00101CAA" w:rsidRPr="008F7F93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Auguši sasniegumi </w:t>
      </w:r>
      <w:r w:rsidRPr="0014287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3.</w:t>
      </w:r>
      <w:r w:rsidRPr="0014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klases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DD matemātikā un latviešu valodā. Angļu valodas 3. klase DD darbā, kas tika organizēts pirmo reizi, ir ļoti labi rezultāti.</w:t>
      </w:r>
    </w:p>
    <w:p w14:paraId="3753B992" w14:textId="77777777" w:rsidR="00101CAA" w:rsidRPr="000E4133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0E413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Visi skolēni, kas uzsāka mācību gadu, sekmīgi arī to pabeidza.</w:t>
      </w:r>
    </w:p>
    <w:p w14:paraId="2202D7FA" w14:textId="77777777" w:rsidR="00101CAA" w:rsidRPr="000E4133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sz w:val="24"/>
          <w:szCs w:val="24"/>
          <w:lang w:val="lv-LV"/>
        </w:rPr>
        <w:t>Mācību apguvei izmantotas daudzveidīgas metodes.</w:t>
      </w:r>
    </w:p>
    <w:p w14:paraId="622465AA" w14:textId="77777777" w:rsidR="00101CAA" w:rsidRPr="000E4133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0E4133">
        <w:rPr>
          <w:rFonts w:ascii="Times New Roman" w:hAnsi="Times New Roman" w:cs="Times New Roman"/>
          <w:sz w:val="24"/>
          <w:szCs w:val="24"/>
          <w:lang w:val="lv-LV"/>
        </w:rPr>
        <w:t xml:space="preserve">Audzināšanas darbā </w:t>
      </w:r>
      <w:r w:rsidRPr="00FF0EE5">
        <w:rPr>
          <w:rFonts w:ascii="Times New Roman" w:hAnsi="Times New Roman" w:cs="Times New Roman"/>
          <w:sz w:val="24"/>
          <w:szCs w:val="24"/>
          <w:lang w:val="lv-LV"/>
        </w:rPr>
        <w:t>aktivizētas</w:t>
      </w:r>
      <w:r w:rsidRPr="000E4133">
        <w:rPr>
          <w:rFonts w:ascii="Times New Roman" w:hAnsi="Times New Roman" w:cs="Times New Roman"/>
          <w:sz w:val="24"/>
          <w:szCs w:val="24"/>
          <w:lang w:val="lv-LV"/>
        </w:rPr>
        <w:t xml:space="preserve"> skolas vērtības, </w:t>
      </w:r>
      <w:r>
        <w:rPr>
          <w:rFonts w:ascii="Times New Roman" w:hAnsi="Times New Roman" w:cs="Times New Roman"/>
          <w:sz w:val="24"/>
          <w:szCs w:val="24"/>
          <w:lang w:val="lv-LV"/>
        </w:rPr>
        <w:t>organizēti</w:t>
      </w:r>
      <w:r w:rsidRPr="000E4133">
        <w:rPr>
          <w:rFonts w:ascii="Times New Roman" w:hAnsi="Times New Roman" w:cs="Times New Roman"/>
          <w:sz w:val="24"/>
          <w:szCs w:val="24"/>
          <w:lang w:val="lv-LV"/>
        </w:rPr>
        <w:t xml:space="preserve"> karjeras izvēles pasākumi, </w:t>
      </w:r>
      <w:r>
        <w:rPr>
          <w:rFonts w:ascii="Times New Roman" w:hAnsi="Times New Roman" w:cs="Times New Roman"/>
          <w:sz w:val="24"/>
          <w:szCs w:val="24"/>
          <w:lang w:val="lv-LV"/>
        </w:rPr>
        <w:t>tai skaitā arī ar vecāku līdzdalību,  notikušas radošas</w:t>
      </w:r>
      <w:r w:rsidRPr="000E4133">
        <w:rPr>
          <w:rFonts w:ascii="Times New Roman" w:hAnsi="Times New Roman" w:cs="Times New Roman"/>
          <w:sz w:val="24"/>
          <w:szCs w:val="24"/>
          <w:lang w:val="lv-LV"/>
        </w:rPr>
        <w:t xml:space="preserve"> vecāku sapulces.</w:t>
      </w:r>
    </w:p>
    <w:p w14:paraId="295D0E6A" w14:textId="77777777" w:rsidR="00101CAA" w:rsidRPr="000E4133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Ir augusi ierakstu kvalitāte e-klasē un ELLIS.</w:t>
      </w:r>
    </w:p>
    <w:p w14:paraId="71FEC24F" w14:textId="77777777" w:rsidR="00101CAA" w:rsidRPr="000E4133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Ir atjaunota konsultācijas sistemātika – atbalsts talantīgiem skolēniem.</w:t>
      </w:r>
    </w:p>
    <w:p w14:paraId="62358C6E" w14:textId="6B1B350D" w:rsidR="00101CAA" w:rsidRPr="00A34ACB" w:rsidRDefault="00101CAA" w:rsidP="00856DCC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Ir atsāktas mūzikas un deju nodarbības </w:t>
      </w:r>
      <w:r w:rsidR="00856DCC">
        <w:rPr>
          <w:rFonts w:ascii="Times New Roman" w:hAnsi="Times New Roman" w:cs="Times New Roman"/>
          <w:sz w:val="24"/>
          <w:szCs w:val="24"/>
          <w:lang w:val="lv-LV"/>
        </w:rPr>
        <w:t>1.-3. klasēs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5CCA9DF" w14:textId="24EDE229" w:rsidR="00B52A65" w:rsidRDefault="00B52A65" w:rsidP="00856DCC">
      <w:pPr>
        <w:pStyle w:val="Virsraksts3"/>
        <w:spacing w:before="0"/>
      </w:pPr>
      <w:r>
        <w:t>Kritērija “Izglītības turpināšana un nodarbinātība” stiprās puses</w:t>
      </w:r>
      <w:r w:rsidR="00A34ACB">
        <w:t>:</w:t>
      </w:r>
      <w:r>
        <w:t xml:space="preserve"> </w:t>
      </w:r>
    </w:p>
    <w:p w14:paraId="2CD21FA6" w14:textId="77777777" w:rsidR="009313E2" w:rsidRPr="00C15516" w:rsidRDefault="009313E2" w:rsidP="00856DCC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sz w:val="24"/>
          <w:szCs w:val="24"/>
          <w:lang w:val="lv-LV"/>
        </w:rPr>
        <w:t xml:space="preserve">Pirmsskolas absolventi 50% turpina tālākizglītību </w:t>
      </w:r>
      <w:proofErr w:type="spellStart"/>
      <w:r w:rsidRPr="00C15516">
        <w:rPr>
          <w:rFonts w:ascii="Times New Roman" w:hAnsi="Times New Roman" w:cs="Times New Roman"/>
          <w:sz w:val="24"/>
          <w:szCs w:val="24"/>
          <w:lang w:val="lv-LV"/>
        </w:rPr>
        <w:t>Privātsākumskolā</w:t>
      </w:r>
      <w:proofErr w:type="spellEnd"/>
      <w:r w:rsidRPr="00C15516">
        <w:rPr>
          <w:rFonts w:ascii="Times New Roman" w:hAnsi="Times New Roman" w:cs="Times New Roman"/>
          <w:sz w:val="24"/>
          <w:szCs w:val="24"/>
          <w:lang w:val="lv-LV"/>
        </w:rPr>
        <w:t xml:space="preserve"> “Varavīksne”.</w:t>
      </w:r>
    </w:p>
    <w:p w14:paraId="1414E7CB" w14:textId="77777777" w:rsidR="009313E2" w:rsidRPr="00C15516" w:rsidRDefault="009313E2" w:rsidP="00856DCC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No janvāra tiek organizētas Skolas topošo pirmklasnieku nodarbības.</w:t>
      </w:r>
    </w:p>
    <w:p w14:paraId="010D0AFA" w14:textId="37D66CB0" w:rsidR="009313E2" w:rsidRPr="00C15516" w:rsidRDefault="009313E2" w:rsidP="00856DCC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6. klases absolventi turpina tālākizglītību Liepājas Valsts ģimnāzijā</w:t>
      </w:r>
      <w:r w:rsidR="00856DCC"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6C6ABD15" w14:textId="77777777" w:rsidR="009313E2" w:rsidRPr="00C15516" w:rsidRDefault="009313E2" w:rsidP="00856DCC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sz w:val="24"/>
          <w:szCs w:val="24"/>
          <w:lang w:val="lv-LV"/>
        </w:rPr>
        <w:t>Vecākiem ir svarīga sava bērna virzība tālākizglītībai.</w:t>
      </w:r>
    </w:p>
    <w:p w14:paraId="693F73D7" w14:textId="77777777" w:rsidR="00856DCC" w:rsidRDefault="00B52A65" w:rsidP="00856DCC">
      <w:pPr>
        <w:pStyle w:val="Virsraksts3"/>
        <w:spacing w:before="0"/>
      </w:pPr>
      <w:r w:rsidRPr="006B59AE">
        <w:t>Kritērija</w:t>
      </w:r>
      <w:r>
        <w:t xml:space="preserve"> “Vienlīdzība un iekļaušana” stiprās puses</w:t>
      </w:r>
      <w:r w:rsidR="00A34ACB">
        <w:t>:</w:t>
      </w:r>
      <w:r>
        <w:t xml:space="preserve"> </w:t>
      </w:r>
    </w:p>
    <w:p w14:paraId="2BB25634" w14:textId="4D8F5BFB" w:rsidR="009313E2" w:rsidRPr="00856DCC" w:rsidRDefault="009313E2" w:rsidP="00856DCC">
      <w:pPr>
        <w:pStyle w:val="Virsraksts3"/>
        <w:numPr>
          <w:ilvl w:val="0"/>
          <w:numId w:val="17"/>
        </w:numPr>
        <w:spacing w:before="0"/>
      </w:pPr>
      <w:r w:rsidRPr="00856DCC">
        <w:t>Skolēni, vecāki un pedagogi apliecina, ka Skolā ir droša vide.</w:t>
      </w:r>
    </w:p>
    <w:p w14:paraId="73A1C175" w14:textId="77777777" w:rsidR="009313E2" w:rsidRPr="002F230B" w:rsidRDefault="009313E2" w:rsidP="00856DCC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Vecāki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novērtē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attieksmi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2F230B">
        <w:rPr>
          <w:rFonts w:ascii="Times New Roman" w:hAnsi="Times New Roman" w:cs="Times New Roman"/>
          <w:sz w:val="24"/>
          <w:szCs w:val="24"/>
        </w:rPr>
        <w:t>kolā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>.</w:t>
      </w:r>
    </w:p>
    <w:p w14:paraId="1F87AB07" w14:textId="77777777" w:rsidR="009313E2" w:rsidRPr="002F230B" w:rsidRDefault="009313E2" w:rsidP="00856DCC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230B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sniegts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atbalsts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ikviena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izaugsmei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>.</w:t>
      </w:r>
    </w:p>
    <w:p w14:paraId="32B8F965" w14:textId="77777777" w:rsidR="009313E2" w:rsidRPr="002F230B" w:rsidRDefault="009313E2" w:rsidP="00856DCC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230B">
        <w:rPr>
          <w:rFonts w:ascii="Times New Roman" w:hAnsi="Times New Roman" w:cs="Times New Roman"/>
          <w:sz w:val="24"/>
          <w:szCs w:val="24"/>
        </w:rPr>
        <w:t>Ikvienam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nodrošināta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iespēja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piedalīties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mācību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audzināšanas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0B">
        <w:rPr>
          <w:rFonts w:ascii="Times New Roman" w:hAnsi="Times New Roman" w:cs="Times New Roman"/>
          <w:sz w:val="24"/>
          <w:szCs w:val="24"/>
        </w:rPr>
        <w:t>pasākumos</w:t>
      </w:r>
      <w:proofErr w:type="spellEnd"/>
      <w:r w:rsidRPr="002F230B">
        <w:rPr>
          <w:rFonts w:ascii="Times New Roman" w:hAnsi="Times New Roman" w:cs="Times New Roman"/>
          <w:sz w:val="24"/>
          <w:szCs w:val="24"/>
        </w:rPr>
        <w:t>.</w:t>
      </w:r>
    </w:p>
    <w:p w14:paraId="3350FD74" w14:textId="77777777" w:rsidR="00B52A65" w:rsidRPr="009D4818" w:rsidRDefault="00B52A65" w:rsidP="00856DCC">
      <w:pPr>
        <w:pStyle w:val="Virsraksts2"/>
        <w:spacing w:before="0" w:after="0"/>
        <w:rPr>
          <w:b/>
          <w:bCs/>
        </w:rPr>
      </w:pPr>
      <w:r w:rsidRPr="009D4818">
        <w:rPr>
          <w:b/>
          <w:bCs/>
        </w:rPr>
        <w:t>Kvalitatīvas mācības</w:t>
      </w:r>
    </w:p>
    <w:p w14:paraId="463931EE" w14:textId="742AF7E1" w:rsidR="00B52A65" w:rsidRDefault="00B52A65" w:rsidP="00856DCC">
      <w:pPr>
        <w:pStyle w:val="Virsraksts3"/>
        <w:spacing w:before="0"/>
      </w:pPr>
      <w:r w:rsidRPr="00280180">
        <w:t>Kritērija “Mācīšana un mācīšanās” stiprās puses</w:t>
      </w:r>
      <w:r w:rsidR="00A34ACB">
        <w:t>:</w:t>
      </w:r>
      <w:r w:rsidRPr="00280180">
        <w:t xml:space="preserve"> </w:t>
      </w:r>
    </w:p>
    <w:p w14:paraId="7CDC5C89" w14:textId="77777777" w:rsidR="009313E2" w:rsidRPr="00C15516" w:rsidRDefault="009313E2" w:rsidP="00856DCC">
      <w:pPr>
        <w:pStyle w:val="Sarakstarindkop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Pedagogiem i</w:t>
      </w:r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r izpratne par </w:t>
      </w:r>
      <w:proofErr w:type="spellStart"/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formatīvā</w:t>
      </w:r>
      <w:proofErr w:type="spellEnd"/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vērtējuma nozīmīgumu mācību procesā.</w:t>
      </w:r>
    </w:p>
    <w:p w14:paraId="2CD6FB51" w14:textId="77777777" w:rsidR="009313E2" w:rsidRPr="00C15516" w:rsidRDefault="009313E2" w:rsidP="00856DCC">
      <w:pPr>
        <w:pStyle w:val="Sarakstarindkop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Mācību stundu vērošanu veic mācīšanās konsultants, sniedz ieteikumus un pedagogi to pozitīvi uztver.</w:t>
      </w:r>
    </w:p>
    <w:p w14:paraId="239E5FB6" w14:textId="443DAC7E" w:rsidR="00B52A65" w:rsidRDefault="00B52A65" w:rsidP="00856DCC">
      <w:pPr>
        <w:pStyle w:val="Virsraksts3"/>
        <w:spacing w:before="0"/>
      </w:pPr>
      <w:r>
        <w:t>Kritērija “Pedagogu profesionālā kapacitāte” stiprās puses</w:t>
      </w:r>
      <w:r w:rsidR="00A34ACB">
        <w:t>:</w:t>
      </w:r>
      <w:r>
        <w:t xml:space="preserve"> </w:t>
      </w:r>
    </w:p>
    <w:p w14:paraId="73E6E3E1" w14:textId="38F170AB" w:rsidR="006B59AE" w:rsidRPr="00C15516" w:rsidRDefault="009313E2" w:rsidP="00856DCC">
      <w:pPr>
        <w:ind w:firstLine="720"/>
        <w:rPr>
          <w:lang w:val="lv-LV"/>
        </w:rPr>
      </w:pPr>
      <w:r w:rsidRPr="00C15516">
        <w:rPr>
          <w:color w:val="000000" w:themeColor="text1"/>
          <w:lang w:val="lv-LV"/>
        </w:rPr>
        <w:t>Stiprās puses: Visiem pamatdarbā strādājošiem pedagogiem ir maksimālā slodze.</w:t>
      </w:r>
    </w:p>
    <w:p w14:paraId="7C0D05E3" w14:textId="1521FAC3" w:rsidR="00B52A65" w:rsidRDefault="00B52A65" w:rsidP="00856DCC">
      <w:pPr>
        <w:pStyle w:val="Virsraksts3"/>
        <w:spacing w:before="0"/>
      </w:pPr>
      <w:r w:rsidRPr="006B59AE">
        <w:t>Kritērija</w:t>
      </w:r>
      <w:r>
        <w:t xml:space="preserve"> “Izglītības programmu īstenošana” stiprās puses</w:t>
      </w:r>
      <w:r w:rsidR="00A34ACB">
        <w:t>:</w:t>
      </w:r>
      <w:r>
        <w:t xml:space="preserve"> </w:t>
      </w:r>
    </w:p>
    <w:p w14:paraId="5CA8CB59" w14:textId="17E9390D" w:rsidR="009313E2" w:rsidRDefault="009313E2" w:rsidP="00856DCC">
      <w:pPr>
        <w:pStyle w:val="Virsraksts3"/>
        <w:numPr>
          <w:ilvl w:val="0"/>
          <w:numId w:val="19"/>
        </w:numPr>
        <w:spacing w:before="0"/>
        <w:rPr>
          <w:b/>
          <w:color w:val="000000" w:themeColor="text1"/>
        </w:rPr>
      </w:pPr>
      <w:r>
        <w:rPr>
          <w:color w:val="000000" w:themeColor="text1"/>
        </w:rPr>
        <w:t>Īstenojot izglītības programmas</w:t>
      </w:r>
      <w:r w:rsidRPr="00165DF4">
        <w:rPr>
          <w:color w:val="000000" w:themeColor="text1"/>
        </w:rPr>
        <w:t>, tiek izmantotas daudzveidīgas metodes.</w:t>
      </w:r>
    </w:p>
    <w:p w14:paraId="528DEA3A" w14:textId="77777777" w:rsidR="009313E2" w:rsidRPr="00C15516" w:rsidRDefault="009313E2" w:rsidP="00856DCC">
      <w:pPr>
        <w:pStyle w:val="Sarakstarindkop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1551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Pedagogiem ir skaidra un saprotama pirmsskolas – sākumskolas pēctecība.</w:t>
      </w:r>
    </w:p>
    <w:p w14:paraId="7FEB4DA3" w14:textId="4024BAF4" w:rsidR="00B52A65" w:rsidRPr="009D4818" w:rsidRDefault="00B52A65" w:rsidP="00856DCC">
      <w:pPr>
        <w:pStyle w:val="Virsraksts2"/>
        <w:spacing w:before="0" w:after="0"/>
        <w:rPr>
          <w:b/>
          <w:bCs/>
        </w:rPr>
      </w:pPr>
      <w:r w:rsidRPr="009D4818">
        <w:rPr>
          <w:b/>
          <w:bCs/>
        </w:rPr>
        <w:t>Iekļaujoša vide</w:t>
      </w:r>
    </w:p>
    <w:p w14:paraId="209007CA" w14:textId="1541495E" w:rsidR="00B52A65" w:rsidRDefault="00B52A65" w:rsidP="00856DCC">
      <w:pPr>
        <w:pStyle w:val="Virsraksts3"/>
        <w:spacing w:before="0"/>
      </w:pPr>
      <w:r w:rsidRPr="00280180">
        <w:t>Kritērija “Pieejamība” stiprās puses</w:t>
      </w:r>
      <w:r w:rsidR="009D4818">
        <w:t>:</w:t>
      </w:r>
      <w:r>
        <w:t xml:space="preserve"> </w:t>
      </w:r>
    </w:p>
    <w:p w14:paraId="3720B03B" w14:textId="3D861D05" w:rsidR="00A34ACB" w:rsidRPr="00C15516" w:rsidRDefault="00A34ACB" w:rsidP="00856DCC">
      <w:pPr>
        <w:pStyle w:val="Bezatstarpm"/>
        <w:numPr>
          <w:ilvl w:val="0"/>
          <w:numId w:val="19"/>
        </w:numPr>
        <w:rPr>
          <w:bCs/>
          <w:color w:val="000000" w:themeColor="text1"/>
          <w:lang w:val="lv-LV"/>
        </w:rPr>
      </w:pPr>
      <w:r w:rsidRPr="00C15516">
        <w:rPr>
          <w:lang w:val="lv-LV"/>
        </w:rPr>
        <w:t>Atbalsts ikviena izaugsmei, koordinējot speciālistu apmeklējumu un pēc nepieciešamības sagatavojot atbalsta pasākumu plānu.</w:t>
      </w:r>
    </w:p>
    <w:p w14:paraId="03DD0D5A" w14:textId="2CB00E20" w:rsidR="00B52A65" w:rsidRDefault="00B52A65" w:rsidP="00856DCC">
      <w:pPr>
        <w:pStyle w:val="Virsraksts3"/>
        <w:spacing w:before="0"/>
        <w:rPr>
          <w:rFonts w:eastAsia="Times New Roman"/>
        </w:rPr>
      </w:pPr>
      <w:r w:rsidRPr="006B59AE">
        <w:t>Kritērija</w:t>
      </w:r>
      <w:r>
        <w:t xml:space="preserve"> “Drošība un psiholoģiskā labklājība” stiprās puses un turpmākās </w:t>
      </w:r>
      <w:r>
        <w:rPr>
          <w:rFonts w:eastAsia="Times New Roman"/>
        </w:rPr>
        <w:t xml:space="preserve">attīstības vajadzības. </w:t>
      </w:r>
    </w:p>
    <w:p w14:paraId="437534E5" w14:textId="77777777" w:rsidR="00A34ACB" w:rsidRPr="00C15516" w:rsidRDefault="00A34ACB" w:rsidP="00856DCC">
      <w:pPr>
        <w:pStyle w:val="Bezatstarpm"/>
        <w:numPr>
          <w:ilvl w:val="0"/>
          <w:numId w:val="19"/>
        </w:numPr>
        <w:rPr>
          <w:bCs/>
          <w:color w:val="000000" w:themeColor="text1"/>
          <w:lang w:val="lv-LV"/>
        </w:rPr>
      </w:pPr>
      <w:r w:rsidRPr="00C15516">
        <w:rPr>
          <w:bCs/>
          <w:color w:val="000000" w:themeColor="text1"/>
          <w:lang w:val="lv-LV"/>
        </w:rPr>
        <w:t>Skolas vide nodrošina citādā pieņemšanu.</w:t>
      </w:r>
    </w:p>
    <w:p w14:paraId="027B1960" w14:textId="77777777" w:rsidR="00A34ACB" w:rsidRPr="00C15516" w:rsidRDefault="00A34ACB" w:rsidP="00856DCC">
      <w:pPr>
        <w:pStyle w:val="Bezatstarpm"/>
        <w:numPr>
          <w:ilvl w:val="0"/>
          <w:numId w:val="19"/>
        </w:numPr>
        <w:rPr>
          <w:b/>
          <w:color w:val="000000" w:themeColor="text1"/>
          <w:lang w:val="lv-LV"/>
        </w:rPr>
      </w:pPr>
      <w:r w:rsidRPr="00C15516">
        <w:rPr>
          <w:bCs/>
          <w:color w:val="000000" w:themeColor="text1"/>
          <w:lang w:val="lv-LV"/>
        </w:rPr>
        <w:t xml:space="preserve">Pedagogi un vadība uzreiz iesaistās </w:t>
      </w:r>
      <w:proofErr w:type="spellStart"/>
      <w:r w:rsidRPr="00C15516">
        <w:rPr>
          <w:bCs/>
          <w:color w:val="000000" w:themeColor="text1"/>
          <w:lang w:val="lv-LV"/>
        </w:rPr>
        <w:t>problēmsituāciju</w:t>
      </w:r>
      <w:proofErr w:type="spellEnd"/>
      <w:r w:rsidRPr="00C15516">
        <w:rPr>
          <w:bCs/>
          <w:color w:val="000000" w:themeColor="text1"/>
          <w:lang w:val="lv-LV"/>
        </w:rPr>
        <w:t xml:space="preserve"> novēršanā.</w:t>
      </w:r>
    </w:p>
    <w:p w14:paraId="3A49F41D" w14:textId="54598884" w:rsidR="00B52A65" w:rsidRDefault="00B52A65" w:rsidP="00856DCC">
      <w:pPr>
        <w:pStyle w:val="Virsraksts3"/>
        <w:spacing w:before="0"/>
      </w:pPr>
      <w:r w:rsidRPr="001640BC">
        <w:t>Kritērija</w:t>
      </w:r>
      <w:r>
        <w:t xml:space="preserve"> “Infrastruktūra un resursi” stiprās puses un turpmākās attīstības vajadzības.</w:t>
      </w:r>
    </w:p>
    <w:p w14:paraId="054B29EA" w14:textId="77777777" w:rsidR="00A34ACB" w:rsidRDefault="00A34ACB" w:rsidP="00856DCC">
      <w:pPr>
        <w:pStyle w:val="Bezatstarpm"/>
        <w:numPr>
          <w:ilvl w:val="0"/>
          <w:numId w:val="20"/>
        </w:numPr>
      </w:pPr>
      <w:proofErr w:type="spellStart"/>
      <w:r>
        <w:t>Esošo</w:t>
      </w:r>
      <w:proofErr w:type="spellEnd"/>
      <w:r>
        <w:t xml:space="preserve"> </w:t>
      </w:r>
      <w:proofErr w:type="spellStart"/>
      <w:r>
        <w:t>resursu</w:t>
      </w:r>
      <w:proofErr w:type="spellEnd"/>
      <w:r>
        <w:t xml:space="preserve"> </w:t>
      </w:r>
      <w:proofErr w:type="spellStart"/>
      <w:r>
        <w:t>efektīva</w:t>
      </w:r>
      <w:proofErr w:type="spellEnd"/>
      <w:r>
        <w:t xml:space="preserve"> </w:t>
      </w:r>
      <w:proofErr w:type="spellStart"/>
      <w:r>
        <w:t>izmantošana</w:t>
      </w:r>
      <w:proofErr w:type="spellEnd"/>
      <w:r>
        <w:t>.</w:t>
      </w:r>
    </w:p>
    <w:p w14:paraId="09D7236C" w14:textId="13D8A8D8" w:rsidR="00A34ACB" w:rsidRPr="00A34ACB" w:rsidRDefault="00A34ACB" w:rsidP="00856DCC">
      <w:pPr>
        <w:pStyle w:val="Bezatstarpm"/>
        <w:numPr>
          <w:ilvl w:val="0"/>
          <w:numId w:val="20"/>
        </w:numPr>
      </w:pPr>
      <w:r>
        <w:t xml:space="preserve">Izglītības </w:t>
      </w:r>
      <w:proofErr w:type="spellStart"/>
      <w:r>
        <w:t>programmas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ZIIC </w:t>
      </w:r>
      <w:proofErr w:type="spellStart"/>
      <w:r>
        <w:t>piedāvātos</w:t>
      </w:r>
      <w:proofErr w:type="spellEnd"/>
      <w:r>
        <w:t xml:space="preserve"> </w:t>
      </w:r>
      <w:proofErr w:type="spellStart"/>
      <w:r>
        <w:t>resursus</w:t>
      </w:r>
      <w:proofErr w:type="spellEnd"/>
      <w:r>
        <w:t>.</w:t>
      </w:r>
    </w:p>
    <w:p w14:paraId="76CB0568" w14:textId="4E12FF6F" w:rsidR="00B52A65" w:rsidRPr="009D4818" w:rsidRDefault="00B52A65" w:rsidP="00856DCC">
      <w:pPr>
        <w:pStyle w:val="Virsraksts2"/>
        <w:spacing w:before="0" w:after="0"/>
        <w:rPr>
          <w:b/>
          <w:bCs/>
        </w:rPr>
      </w:pPr>
      <w:r w:rsidRPr="009D4818">
        <w:rPr>
          <w:b/>
          <w:bCs/>
        </w:rPr>
        <w:t>Laba pārvaldība</w:t>
      </w:r>
    </w:p>
    <w:p w14:paraId="3F7F9F1A" w14:textId="79D2234F" w:rsidR="00B52A65" w:rsidRDefault="00B52A65" w:rsidP="00856DCC">
      <w:pPr>
        <w:pStyle w:val="Virsraksts3"/>
        <w:spacing w:before="0"/>
        <w:rPr>
          <w:rFonts w:eastAsia="Times New Roman"/>
        </w:rPr>
      </w:pPr>
      <w:r>
        <w:t xml:space="preserve">Kritērija “Administratīvā efektivitāte” stiprās puses un turpmākās attīstības </w:t>
      </w:r>
      <w:r>
        <w:rPr>
          <w:rFonts w:eastAsia="Times New Roman"/>
        </w:rPr>
        <w:t xml:space="preserve">vajadzības. </w:t>
      </w:r>
    </w:p>
    <w:p w14:paraId="61A2AD8D" w14:textId="77777777" w:rsidR="00A34ACB" w:rsidRPr="00C15516" w:rsidRDefault="00A34ACB" w:rsidP="00856DCC">
      <w:pPr>
        <w:pStyle w:val="Bezatstarpm"/>
        <w:numPr>
          <w:ilvl w:val="0"/>
          <w:numId w:val="21"/>
        </w:numPr>
        <w:rPr>
          <w:bCs/>
          <w:color w:val="000000" w:themeColor="text1"/>
          <w:lang w:val="fr-FR"/>
        </w:rPr>
      </w:pPr>
      <w:r w:rsidRPr="00C15516">
        <w:rPr>
          <w:bCs/>
          <w:color w:val="000000" w:themeColor="text1"/>
          <w:lang w:val="fr-FR"/>
        </w:rPr>
        <w:t>Skolas pašvērtējuma procesā piedalās visi Skolas pedagogi.</w:t>
      </w:r>
    </w:p>
    <w:p w14:paraId="38E8DB8E" w14:textId="77777777" w:rsidR="00A34ACB" w:rsidRPr="00C15516" w:rsidRDefault="00A34ACB" w:rsidP="00856DCC">
      <w:pPr>
        <w:pStyle w:val="Bezatstarpm"/>
        <w:numPr>
          <w:ilvl w:val="0"/>
          <w:numId w:val="21"/>
        </w:numPr>
        <w:rPr>
          <w:bCs/>
          <w:color w:val="000000" w:themeColor="text1"/>
          <w:lang w:val="fr-FR"/>
        </w:rPr>
      </w:pPr>
      <w:r w:rsidRPr="00C15516">
        <w:rPr>
          <w:lang w:val="fr-FR"/>
        </w:rPr>
        <w:lastRenderedPageBreak/>
        <w:t>Skolas attīstības mērķis un darbība atbilst Izglītības attīstības pamatnostādnes 2021.-2027.gadam “Nākotnes prasmes nākotnes sabiedrībai” 3. mērķim.</w:t>
      </w:r>
    </w:p>
    <w:p w14:paraId="0DA17A6C" w14:textId="360A7ACE" w:rsidR="00A34ACB" w:rsidRPr="00C15516" w:rsidRDefault="00A34ACB" w:rsidP="00856DCC">
      <w:pPr>
        <w:pStyle w:val="Bezatstarpm"/>
        <w:numPr>
          <w:ilvl w:val="0"/>
          <w:numId w:val="21"/>
        </w:numPr>
        <w:rPr>
          <w:color w:val="000000" w:themeColor="text1"/>
          <w:lang w:val="fr-FR"/>
        </w:rPr>
      </w:pPr>
      <w:r w:rsidRPr="00C15516">
        <w:rPr>
          <w:lang w:val="fr-FR"/>
        </w:rPr>
        <w:t>Skolas direktorei ir izglītība uzņēmējdarbībā, kas nodrošina efektīvu resursu pārvaldību.</w:t>
      </w:r>
    </w:p>
    <w:p w14:paraId="531A35A8" w14:textId="4B15F0E6" w:rsidR="00B52A65" w:rsidRDefault="00B52A65" w:rsidP="00856DCC">
      <w:pPr>
        <w:pStyle w:val="Virsraksts3"/>
        <w:spacing w:before="0"/>
        <w:rPr>
          <w:rFonts w:eastAsia="Times New Roman"/>
        </w:rPr>
      </w:pPr>
      <w:r>
        <w:t xml:space="preserve">Kritērija “Vadības profesionālā darbība” stiprās puses un turpmākās </w:t>
      </w:r>
      <w:r>
        <w:rPr>
          <w:rFonts w:eastAsia="Times New Roman"/>
        </w:rPr>
        <w:t>attīstības vajadzības.</w:t>
      </w:r>
    </w:p>
    <w:p w14:paraId="6DA84DE0" w14:textId="77777777" w:rsidR="00A34ACB" w:rsidRDefault="00A34ACB" w:rsidP="00856DCC">
      <w:pPr>
        <w:pStyle w:val="Bezatstarpm"/>
        <w:numPr>
          <w:ilvl w:val="0"/>
          <w:numId w:val="22"/>
        </w:numPr>
        <w:ind w:firstLine="414"/>
      </w:pPr>
      <w:proofErr w:type="spellStart"/>
      <w:r>
        <w:t>Prasme</w:t>
      </w:r>
      <w:proofErr w:type="spellEnd"/>
      <w:r>
        <w:t xml:space="preserve"> </w:t>
      </w:r>
      <w:proofErr w:type="spellStart"/>
      <w:r>
        <w:t>uzņemties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>.</w:t>
      </w:r>
    </w:p>
    <w:p w14:paraId="6CC07D16" w14:textId="77777777" w:rsidR="00A34ACB" w:rsidRDefault="00A34ACB" w:rsidP="00856DCC">
      <w:pPr>
        <w:pStyle w:val="Bezatstarpm"/>
        <w:numPr>
          <w:ilvl w:val="0"/>
          <w:numId w:val="22"/>
        </w:numPr>
        <w:ind w:firstLine="414"/>
      </w:pPr>
      <w:proofErr w:type="spellStart"/>
      <w:r>
        <w:t>Spēja</w:t>
      </w:r>
      <w:proofErr w:type="spellEnd"/>
      <w:r>
        <w:t xml:space="preserve"> </w:t>
      </w:r>
      <w:proofErr w:type="spellStart"/>
      <w:r>
        <w:t>brīvi</w:t>
      </w:r>
      <w:proofErr w:type="spellEnd"/>
      <w:r>
        <w:t xml:space="preserve"> </w:t>
      </w:r>
      <w:proofErr w:type="spellStart"/>
      <w:r>
        <w:t>komunicēt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sasniegtu</w:t>
      </w:r>
      <w:proofErr w:type="spellEnd"/>
      <w:r>
        <w:t xml:space="preserve"> </w:t>
      </w:r>
      <w:proofErr w:type="spellStart"/>
      <w:r>
        <w:t>personīgos</w:t>
      </w:r>
      <w:proofErr w:type="spellEnd"/>
      <w:r>
        <w:t xml:space="preserve"> un Skolas </w:t>
      </w:r>
      <w:proofErr w:type="spellStart"/>
      <w:r>
        <w:t>izvirzītos</w:t>
      </w:r>
      <w:proofErr w:type="spellEnd"/>
      <w:r>
        <w:t xml:space="preserve"> </w:t>
      </w:r>
      <w:proofErr w:type="spellStart"/>
      <w:r>
        <w:t>mērķus</w:t>
      </w:r>
      <w:proofErr w:type="spellEnd"/>
      <w:r>
        <w:t>.</w:t>
      </w:r>
    </w:p>
    <w:p w14:paraId="75CCF292" w14:textId="3E675CD2" w:rsidR="00856DCC" w:rsidRPr="00C15516" w:rsidRDefault="00A34ACB" w:rsidP="00856DCC">
      <w:pPr>
        <w:pStyle w:val="Bezatstarpm"/>
        <w:numPr>
          <w:ilvl w:val="0"/>
          <w:numId w:val="22"/>
        </w:numPr>
        <w:ind w:firstLine="414"/>
        <w:rPr>
          <w:lang w:val="fr-FR"/>
        </w:rPr>
      </w:pPr>
      <w:r w:rsidRPr="00C15516">
        <w:rPr>
          <w:lang w:val="fr-FR"/>
        </w:rPr>
        <w:t>Savlaicīgi sagatvot</w:t>
      </w:r>
      <w:r w:rsidR="00856DCC" w:rsidRPr="00C15516">
        <w:rPr>
          <w:lang w:val="fr-FR"/>
        </w:rPr>
        <w:t>as</w:t>
      </w:r>
      <w:r w:rsidRPr="00C15516">
        <w:rPr>
          <w:lang w:val="fr-FR"/>
        </w:rPr>
        <w:t xml:space="preserve"> atskaites Izglītības un zinātnes ministrijai, Liepājas </w:t>
      </w:r>
    </w:p>
    <w:p w14:paraId="1E3D0AB5" w14:textId="53AF69E7" w:rsidR="00A34ACB" w:rsidRPr="00C15516" w:rsidRDefault="00A34ACB" w:rsidP="00E76029">
      <w:pPr>
        <w:pStyle w:val="Bezatstarpm"/>
        <w:ind w:left="1440"/>
        <w:rPr>
          <w:lang w:val="fr-FR"/>
        </w:rPr>
      </w:pPr>
      <w:r w:rsidRPr="00C15516">
        <w:rPr>
          <w:lang w:val="fr-FR"/>
        </w:rPr>
        <w:t xml:space="preserve">pašvaldībai, kultūrizglītības programmai “Latvijas Skolas soma” un </w:t>
      </w:r>
      <w:r w:rsidR="00E76029" w:rsidRPr="00C15516">
        <w:rPr>
          <w:lang w:val="fr-FR"/>
        </w:rPr>
        <w:t xml:space="preserve">ES </w:t>
      </w:r>
      <w:r w:rsidR="00856DCC" w:rsidRPr="00C15516">
        <w:rPr>
          <w:lang w:val="fr-FR"/>
        </w:rPr>
        <w:t>Erasmuss+</w:t>
      </w:r>
      <w:r w:rsidRPr="00C15516">
        <w:rPr>
          <w:lang w:val="fr-FR"/>
        </w:rPr>
        <w:t xml:space="preserve"> projekt</w:t>
      </w:r>
      <w:r w:rsidR="00856DCC" w:rsidRPr="00C15516">
        <w:rPr>
          <w:lang w:val="fr-FR"/>
        </w:rPr>
        <w:t>a</w:t>
      </w:r>
      <w:r w:rsidRPr="00C15516">
        <w:rPr>
          <w:lang w:val="fr-FR"/>
        </w:rPr>
        <w:t>m.</w:t>
      </w:r>
    </w:p>
    <w:p w14:paraId="505B2ACE" w14:textId="689B022D" w:rsidR="00B52A65" w:rsidRDefault="00B52A65" w:rsidP="00856DCC">
      <w:pPr>
        <w:pStyle w:val="Virsraksts3"/>
        <w:spacing w:before="0"/>
        <w:rPr>
          <w:rFonts w:eastAsia="Times New Roman"/>
        </w:rPr>
      </w:pPr>
      <w:r>
        <w:t xml:space="preserve">Kritērija “Atbalsts un sadarbība” stiprās puses un turpmākās attīstības </w:t>
      </w:r>
      <w:r>
        <w:rPr>
          <w:rFonts w:eastAsia="Times New Roman"/>
        </w:rPr>
        <w:t>vajadzības.</w:t>
      </w:r>
    </w:p>
    <w:p w14:paraId="1DAF6286" w14:textId="22C83330" w:rsidR="00A34ACB" w:rsidRPr="00C15516" w:rsidRDefault="00A34ACB" w:rsidP="00856DCC">
      <w:pPr>
        <w:pStyle w:val="Bezatstarpm"/>
        <w:numPr>
          <w:ilvl w:val="0"/>
          <w:numId w:val="23"/>
        </w:numPr>
        <w:rPr>
          <w:bCs/>
          <w:color w:val="000000" w:themeColor="text1"/>
          <w:lang w:val="lv-LV"/>
        </w:rPr>
      </w:pPr>
      <w:r w:rsidRPr="00C15516">
        <w:rPr>
          <w:lang w:val="lv-LV"/>
        </w:rPr>
        <w:t xml:space="preserve">Savlaicīga informācijas apmaiņa, ieinteresēta līdzdalība un mērķtiecīga sadarbība skolēnu </w:t>
      </w:r>
      <w:proofErr w:type="spellStart"/>
      <w:r w:rsidRPr="00C15516">
        <w:rPr>
          <w:lang w:val="lv-LV"/>
        </w:rPr>
        <w:t>labbūtības</w:t>
      </w:r>
      <w:proofErr w:type="spellEnd"/>
      <w:r w:rsidRPr="00C15516">
        <w:rPr>
          <w:lang w:val="lv-LV"/>
        </w:rPr>
        <w:t xml:space="preserve"> veicināšanā ar pašvaldību, vecākiem un pedagogiem.</w:t>
      </w:r>
    </w:p>
    <w:p w14:paraId="2A94D8E5" w14:textId="2CFA9FCC" w:rsidR="009262DD" w:rsidRPr="009262DD" w:rsidRDefault="009262DD" w:rsidP="009262DD">
      <w:pPr>
        <w:pStyle w:val="Virsraksts1"/>
      </w:pPr>
      <w:proofErr w:type="spellStart"/>
      <w:r w:rsidRPr="009262DD">
        <w:t>Informācija</w:t>
      </w:r>
      <w:proofErr w:type="spellEnd"/>
      <w:r w:rsidRPr="009262DD">
        <w:t xml:space="preserve"> par </w:t>
      </w:r>
      <w:proofErr w:type="spellStart"/>
      <w:r w:rsidRPr="009262DD">
        <w:t>lielākajiem</w:t>
      </w:r>
      <w:proofErr w:type="spellEnd"/>
      <w:r w:rsidRPr="009262DD">
        <w:t xml:space="preserve"> </w:t>
      </w:r>
      <w:proofErr w:type="spellStart"/>
      <w:r w:rsidRPr="009262DD">
        <w:t>īstenotajiem</w:t>
      </w:r>
      <w:proofErr w:type="spellEnd"/>
      <w:r w:rsidRPr="009262DD">
        <w:t xml:space="preserve"> </w:t>
      </w:r>
      <w:proofErr w:type="spellStart"/>
      <w:r w:rsidRPr="009262DD">
        <w:t>projektiem</w:t>
      </w:r>
      <w:proofErr w:type="spellEnd"/>
      <w:r w:rsidRPr="009262DD">
        <w:t xml:space="preserve"> par </w:t>
      </w:r>
      <w:proofErr w:type="gramStart"/>
      <w:r w:rsidRPr="009262DD">
        <w:t>202</w:t>
      </w:r>
      <w:r w:rsidR="007D5638">
        <w:t>4</w:t>
      </w:r>
      <w:r w:rsidRPr="009262DD">
        <w:t>./</w:t>
      </w:r>
      <w:proofErr w:type="gramEnd"/>
      <w:r w:rsidRPr="009262DD">
        <w:t>202</w:t>
      </w:r>
      <w:r w:rsidR="007D5638">
        <w:t>5</w:t>
      </w:r>
      <w:r w:rsidRPr="009262DD">
        <w:t xml:space="preserve">. </w:t>
      </w:r>
      <w:proofErr w:type="spellStart"/>
      <w:r w:rsidRPr="009262DD">
        <w:t>mācību</w:t>
      </w:r>
      <w:proofErr w:type="spellEnd"/>
      <w:r w:rsidRPr="009262DD">
        <w:t xml:space="preserve"> </w:t>
      </w:r>
      <w:proofErr w:type="spellStart"/>
      <w:r w:rsidRPr="009262DD">
        <w:t>gadā</w:t>
      </w:r>
      <w:proofErr w:type="spellEnd"/>
    </w:p>
    <w:p w14:paraId="496DF068" w14:textId="77777777" w:rsidR="00AB20C4" w:rsidRPr="00C15516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C15516">
        <w:rPr>
          <w:color w:val="000000"/>
          <w:lang w:val="fr-FR"/>
        </w:rPr>
        <w:t>202</w:t>
      </w:r>
      <w:r w:rsidR="007D5638" w:rsidRPr="00C15516">
        <w:rPr>
          <w:color w:val="000000"/>
          <w:lang w:val="fr-FR"/>
        </w:rPr>
        <w:t>4</w:t>
      </w:r>
      <w:r w:rsidRPr="00C15516">
        <w:rPr>
          <w:color w:val="000000"/>
          <w:lang w:val="fr-FR"/>
        </w:rPr>
        <w:t xml:space="preserve">. gada </w:t>
      </w:r>
      <w:r w:rsidR="007D5638" w:rsidRPr="00C15516">
        <w:rPr>
          <w:color w:val="000000"/>
          <w:lang w:val="fr-FR"/>
        </w:rPr>
        <w:t>septembris</w:t>
      </w:r>
      <w:r w:rsidRPr="00C15516">
        <w:rPr>
          <w:color w:val="000000"/>
          <w:lang w:val="fr-FR"/>
        </w:rPr>
        <w:t xml:space="preserve"> - 202</w:t>
      </w:r>
      <w:r w:rsidR="007D5638" w:rsidRPr="00C15516">
        <w:rPr>
          <w:color w:val="000000"/>
          <w:lang w:val="fr-FR"/>
        </w:rPr>
        <w:t>5</w:t>
      </w:r>
      <w:r w:rsidRPr="00C15516">
        <w:rPr>
          <w:color w:val="000000"/>
          <w:lang w:val="fr-FR"/>
        </w:rPr>
        <w:t xml:space="preserve">. gada </w:t>
      </w:r>
      <w:r w:rsidR="007D5638" w:rsidRPr="00C15516">
        <w:rPr>
          <w:color w:val="000000"/>
          <w:lang w:val="fr-FR"/>
        </w:rPr>
        <w:t>jūnijs</w:t>
      </w:r>
      <w:r w:rsidRPr="00C15516">
        <w:rPr>
          <w:color w:val="000000"/>
          <w:lang w:val="fr-FR"/>
        </w:rPr>
        <w:t xml:space="preserve"> </w:t>
      </w:r>
      <w:r w:rsidR="00AB20C4" w:rsidRPr="00C15516">
        <w:rPr>
          <w:color w:val="000000"/>
          <w:lang w:val="fr-FR"/>
        </w:rPr>
        <w:t>–</w:t>
      </w:r>
      <w:r w:rsidRPr="00C15516">
        <w:rPr>
          <w:color w:val="000000"/>
          <w:lang w:val="fr-FR"/>
        </w:rPr>
        <w:t xml:space="preserve"> </w:t>
      </w:r>
      <w:r w:rsidR="00AB20C4" w:rsidRPr="00C15516">
        <w:rPr>
          <w:color w:val="000000"/>
          <w:lang w:val="fr-FR"/>
        </w:rPr>
        <w:t>ES Erasmus+ mobilitātes projekta īstenošana.</w:t>
      </w:r>
    </w:p>
    <w:p w14:paraId="71B52BF1" w14:textId="6C1BA0CC" w:rsidR="009262DD" w:rsidRPr="00C15516" w:rsidRDefault="00AB20C4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C15516">
        <w:rPr>
          <w:color w:val="000000"/>
          <w:lang w:val="fr-FR"/>
        </w:rPr>
        <w:t xml:space="preserve">2025. gada marts - </w:t>
      </w:r>
      <w:r w:rsidR="009262DD" w:rsidRPr="00C15516">
        <w:rPr>
          <w:color w:val="000000"/>
          <w:lang w:val="fr-FR"/>
        </w:rPr>
        <w:t>Sociālās uzņēmējdarbības atbalsts programmas projekts “Atbalsts ikviena izaugsmei</w:t>
      </w:r>
      <w:r w:rsidRPr="00C15516">
        <w:rPr>
          <w:color w:val="000000"/>
          <w:lang w:val="fr-FR"/>
        </w:rPr>
        <w:t>- daudzveidīgas izaugsmes iespējas</w:t>
      </w:r>
      <w:r w:rsidR="009262DD" w:rsidRPr="00C15516">
        <w:rPr>
          <w:color w:val="000000"/>
          <w:lang w:val="fr-FR"/>
        </w:rPr>
        <w:t>”. Mērķis - Labiekārtota vide un pilnveidota materiāli tehniskā bāze pamatizglītības standarta kvalitatīvai īstenošanai.</w:t>
      </w:r>
    </w:p>
    <w:p w14:paraId="643E7EFF" w14:textId="16BA83D8" w:rsidR="009262DD" w:rsidRPr="00C15516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C15516">
        <w:rPr>
          <w:color w:val="000000"/>
          <w:lang w:val="fr-FR"/>
        </w:rPr>
        <w:t>Vasaras skola 202</w:t>
      </w:r>
      <w:r w:rsidR="007D5638" w:rsidRPr="00C15516">
        <w:rPr>
          <w:color w:val="000000"/>
          <w:lang w:val="fr-FR"/>
        </w:rPr>
        <w:t>5</w:t>
      </w:r>
      <w:r w:rsidRPr="00C15516">
        <w:rPr>
          <w:color w:val="000000"/>
          <w:lang w:val="fr-FR"/>
        </w:rPr>
        <w:t>. gada jūnijā “</w:t>
      </w:r>
      <w:r w:rsidR="007D5638" w:rsidRPr="00C15516">
        <w:rPr>
          <w:color w:val="000000"/>
          <w:lang w:val="fr-FR"/>
        </w:rPr>
        <w:t>Valodas skola</w:t>
      </w:r>
      <w:r w:rsidRPr="00C15516">
        <w:rPr>
          <w:color w:val="000000"/>
          <w:lang w:val="fr-FR"/>
        </w:rPr>
        <w:t xml:space="preserve">”. Mērķis – Pilnveidot </w:t>
      </w:r>
      <w:r w:rsidR="007D5638" w:rsidRPr="00C15516">
        <w:rPr>
          <w:color w:val="000000"/>
          <w:lang w:val="fr-FR"/>
        </w:rPr>
        <w:t xml:space="preserve">latviešu valodas </w:t>
      </w:r>
      <w:r w:rsidRPr="00C15516">
        <w:rPr>
          <w:color w:val="000000"/>
          <w:lang w:val="fr-FR"/>
        </w:rPr>
        <w:t xml:space="preserve">zināšanas un </w:t>
      </w:r>
      <w:r w:rsidR="007D5638" w:rsidRPr="00C15516">
        <w:rPr>
          <w:color w:val="000000"/>
          <w:lang w:val="fr-FR"/>
        </w:rPr>
        <w:t>veicināt</w:t>
      </w:r>
      <w:r w:rsidRPr="00C15516">
        <w:rPr>
          <w:color w:val="000000"/>
          <w:lang w:val="fr-FR"/>
        </w:rPr>
        <w:t xml:space="preserve"> lasītprasmi, rakstītprasmi un sadarbības prasmes.</w:t>
      </w:r>
    </w:p>
    <w:p w14:paraId="4C9ADC18" w14:textId="77777777" w:rsidR="009262DD" w:rsidRPr="00C15516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C15516">
        <w:rPr>
          <w:color w:val="000000"/>
          <w:lang w:val="fr-FR"/>
        </w:rPr>
        <w:t xml:space="preserve">Liepājas pašvaldības aģentūras “Nodarbinātības projekti”. Mērķis – organizēt darba pieredzi skolēniem pie darba devēja. </w:t>
      </w:r>
    </w:p>
    <w:p w14:paraId="6BFA6E4A" w14:textId="77777777" w:rsidR="009262DD" w:rsidRPr="00A34ACB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15516">
        <w:rPr>
          <w:color w:val="000000"/>
          <w:lang w:val="fr-FR"/>
        </w:rPr>
        <w:t xml:space="preserve">Nodarbinātības valsts aģentūras projekts “Skolēnu darbs vasarā”. </w:t>
      </w:r>
      <w:proofErr w:type="spellStart"/>
      <w:r w:rsidRPr="00A34ACB">
        <w:rPr>
          <w:color w:val="000000"/>
        </w:rPr>
        <w:t>Mērķis</w:t>
      </w:r>
      <w:proofErr w:type="spellEnd"/>
      <w:r w:rsidRPr="00A34ACB">
        <w:rPr>
          <w:color w:val="000000"/>
        </w:rPr>
        <w:t xml:space="preserve"> – </w:t>
      </w:r>
      <w:proofErr w:type="spellStart"/>
      <w:r w:rsidRPr="00A34ACB">
        <w:rPr>
          <w:color w:val="000000"/>
        </w:rPr>
        <w:t>karjeras</w:t>
      </w:r>
      <w:proofErr w:type="spellEnd"/>
      <w:r w:rsidRPr="00A34ACB">
        <w:rPr>
          <w:color w:val="000000"/>
        </w:rPr>
        <w:t xml:space="preserve"> </w:t>
      </w:r>
      <w:proofErr w:type="spellStart"/>
      <w:r w:rsidRPr="00A34ACB">
        <w:rPr>
          <w:color w:val="000000"/>
        </w:rPr>
        <w:t>izvēles</w:t>
      </w:r>
      <w:proofErr w:type="spellEnd"/>
      <w:r w:rsidRPr="00A34ACB">
        <w:rPr>
          <w:color w:val="000000"/>
        </w:rPr>
        <w:t xml:space="preserve"> </w:t>
      </w:r>
      <w:proofErr w:type="spellStart"/>
      <w:r w:rsidRPr="00A34ACB">
        <w:rPr>
          <w:color w:val="000000"/>
        </w:rPr>
        <w:t>popularizēšana</w:t>
      </w:r>
      <w:proofErr w:type="spellEnd"/>
      <w:r w:rsidRPr="00A34ACB">
        <w:rPr>
          <w:color w:val="000000"/>
        </w:rPr>
        <w:t>.</w:t>
      </w:r>
    </w:p>
    <w:p w14:paraId="42AC3B31" w14:textId="77777777" w:rsidR="009262DD" w:rsidRPr="00A34ACB" w:rsidRDefault="009262DD" w:rsidP="009262DD">
      <w:pPr>
        <w:pStyle w:val="Virsraksts1"/>
      </w:pPr>
      <w:proofErr w:type="spellStart"/>
      <w:r w:rsidRPr="00A34ACB">
        <w:t>Informācija</w:t>
      </w:r>
      <w:proofErr w:type="spellEnd"/>
      <w:r w:rsidRPr="00A34ACB">
        <w:t xml:space="preserve"> par </w:t>
      </w:r>
      <w:proofErr w:type="spellStart"/>
      <w:r w:rsidRPr="00A34ACB">
        <w:t>institūcijām</w:t>
      </w:r>
      <w:proofErr w:type="spellEnd"/>
      <w:r w:rsidRPr="00A34ACB">
        <w:t xml:space="preserve">, </w:t>
      </w:r>
      <w:proofErr w:type="spellStart"/>
      <w:r w:rsidRPr="00A34ACB">
        <w:t>ar</w:t>
      </w:r>
      <w:proofErr w:type="spellEnd"/>
      <w:r w:rsidRPr="00A34ACB">
        <w:t xml:space="preserve"> </w:t>
      </w:r>
      <w:proofErr w:type="spellStart"/>
      <w:r w:rsidRPr="00A34ACB">
        <w:t>kurām</w:t>
      </w:r>
      <w:proofErr w:type="spellEnd"/>
      <w:r w:rsidRPr="00A34ACB">
        <w:t xml:space="preserve"> </w:t>
      </w:r>
      <w:proofErr w:type="spellStart"/>
      <w:r w:rsidRPr="00A34ACB">
        <w:t>noslēgti</w:t>
      </w:r>
      <w:proofErr w:type="spellEnd"/>
      <w:r w:rsidRPr="00A34ACB">
        <w:t xml:space="preserve"> </w:t>
      </w:r>
      <w:proofErr w:type="spellStart"/>
      <w:r w:rsidRPr="00A34ACB">
        <w:t>sadarbības</w:t>
      </w:r>
      <w:proofErr w:type="spellEnd"/>
      <w:r w:rsidRPr="00A34ACB">
        <w:t xml:space="preserve"> </w:t>
      </w:r>
      <w:proofErr w:type="spellStart"/>
      <w:r w:rsidRPr="00A34ACB">
        <w:t>līgumi</w:t>
      </w:r>
      <w:proofErr w:type="spellEnd"/>
      <w:r w:rsidRPr="00A34ACB">
        <w:t xml:space="preserve"> </w:t>
      </w:r>
    </w:p>
    <w:p w14:paraId="7517C165" w14:textId="26C9C5A2" w:rsidR="009262DD" w:rsidRPr="00A34ACB" w:rsidRDefault="00AB20C4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34ACB">
        <w:rPr>
          <w:color w:val="000000"/>
        </w:rPr>
        <w:t xml:space="preserve">Izglītības </w:t>
      </w:r>
      <w:proofErr w:type="spellStart"/>
      <w:r w:rsidRPr="00A34ACB">
        <w:rPr>
          <w:color w:val="000000"/>
        </w:rPr>
        <w:t>kvalitātes</w:t>
      </w:r>
      <w:proofErr w:type="spellEnd"/>
      <w:r w:rsidRPr="00A34ACB">
        <w:rPr>
          <w:color w:val="000000"/>
        </w:rPr>
        <w:t xml:space="preserve"> </w:t>
      </w:r>
      <w:proofErr w:type="spellStart"/>
      <w:r w:rsidRPr="00A34ACB">
        <w:rPr>
          <w:color w:val="000000"/>
        </w:rPr>
        <w:t>valsts</w:t>
      </w:r>
      <w:proofErr w:type="spellEnd"/>
      <w:r w:rsidRPr="00A34ACB">
        <w:rPr>
          <w:color w:val="000000"/>
        </w:rPr>
        <w:t xml:space="preserve"> dienests</w:t>
      </w:r>
      <w:r w:rsidR="009262DD" w:rsidRPr="00A34ACB">
        <w:rPr>
          <w:color w:val="000000"/>
        </w:rPr>
        <w:t xml:space="preserve"> – </w:t>
      </w:r>
      <w:r w:rsidRPr="00A34ACB">
        <w:rPr>
          <w:color w:val="000000"/>
        </w:rPr>
        <w:t xml:space="preserve">par Izglītības </w:t>
      </w:r>
      <w:proofErr w:type="spellStart"/>
      <w:r w:rsidRPr="00A34ACB">
        <w:rPr>
          <w:color w:val="000000"/>
        </w:rPr>
        <w:t>iestādes</w:t>
      </w:r>
      <w:proofErr w:type="spellEnd"/>
      <w:r w:rsidRPr="00A34ACB">
        <w:rPr>
          <w:color w:val="000000"/>
        </w:rPr>
        <w:t xml:space="preserve"> </w:t>
      </w:r>
      <w:proofErr w:type="spellStart"/>
      <w:r w:rsidRPr="00A34ACB">
        <w:rPr>
          <w:color w:val="000000"/>
        </w:rPr>
        <w:t>direktores</w:t>
      </w:r>
      <w:proofErr w:type="spellEnd"/>
      <w:r w:rsidRPr="00A34ACB">
        <w:rPr>
          <w:color w:val="000000"/>
        </w:rPr>
        <w:t xml:space="preserve">, Skolas un </w:t>
      </w:r>
      <w:proofErr w:type="spellStart"/>
      <w:r w:rsidRPr="00A34ACB">
        <w:rPr>
          <w:color w:val="000000"/>
        </w:rPr>
        <w:t>programmu</w:t>
      </w:r>
      <w:proofErr w:type="spellEnd"/>
      <w:r w:rsidRPr="00A34ACB">
        <w:rPr>
          <w:color w:val="000000"/>
        </w:rPr>
        <w:t xml:space="preserve"> </w:t>
      </w:r>
      <w:proofErr w:type="spellStart"/>
      <w:r w:rsidRPr="00A34ACB">
        <w:rPr>
          <w:color w:val="000000"/>
        </w:rPr>
        <w:t>akreditāciju</w:t>
      </w:r>
      <w:proofErr w:type="spellEnd"/>
      <w:r w:rsidR="009262DD" w:rsidRPr="00A34ACB">
        <w:rPr>
          <w:color w:val="000000"/>
        </w:rPr>
        <w:t>.</w:t>
      </w:r>
    </w:p>
    <w:p w14:paraId="2B6331F5" w14:textId="0388B5C9" w:rsidR="009262DD" w:rsidRPr="00A34ACB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34ACB">
        <w:rPr>
          <w:color w:val="000000"/>
        </w:rPr>
        <w:t xml:space="preserve">SIA “Jūrnieku centrs” – </w:t>
      </w:r>
      <w:proofErr w:type="spellStart"/>
      <w:r w:rsidRPr="00A34ACB">
        <w:rPr>
          <w:color w:val="000000"/>
        </w:rPr>
        <w:t>mācību</w:t>
      </w:r>
      <w:proofErr w:type="spellEnd"/>
      <w:r w:rsidRPr="00A34ACB">
        <w:rPr>
          <w:color w:val="000000"/>
        </w:rPr>
        <w:t xml:space="preserve"> </w:t>
      </w:r>
      <w:proofErr w:type="spellStart"/>
      <w:r w:rsidRPr="00A34ACB">
        <w:rPr>
          <w:color w:val="000000"/>
        </w:rPr>
        <w:t>priekšmeta</w:t>
      </w:r>
      <w:proofErr w:type="spellEnd"/>
      <w:r w:rsidRPr="00A34ACB">
        <w:rPr>
          <w:color w:val="000000"/>
        </w:rPr>
        <w:t xml:space="preserve"> “Sports un </w:t>
      </w:r>
      <w:proofErr w:type="spellStart"/>
      <w:r w:rsidRPr="00A34ACB">
        <w:rPr>
          <w:color w:val="000000"/>
        </w:rPr>
        <w:t>veselība</w:t>
      </w:r>
      <w:proofErr w:type="spellEnd"/>
      <w:r w:rsidRPr="00A34ACB">
        <w:rPr>
          <w:color w:val="000000"/>
        </w:rPr>
        <w:t xml:space="preserve">” </w:t>
      </w:r>
      <w:proofErr w:type="spellStart"/>
      <w:r w:rsidRPr="00A34ACB">
        <w:rPr>
          <w:color w:val="000000"/>
        </w:rPr>
        <w:t>īstenošana</w:t>
      </w:r>
      <w:proofErr w:type="spellEnd"/>
      <w:r w:rsidRPr="00A34ACB">
        <w:rPr>
          <w:color w:val="000000"/>
        </w:rPr>
        <w:t>.</w:t>
      </w:r>
    </w:p>
    <w:p w14:paraId="17805DFF" w14:textId="77777777" w:rsidR="009262DD" w:rsidRPr="00C15516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C15516">
        <w:rPr>
          <w:color w:val="000000"/>
          <w:lang w:val="fr-FR"/>
        </w:rPr>
        <w:t>Sadarbības līgums ar Attīstības finanšu institūciju ALTUM</w:t>
      </w:r>
    </w:p>
    <w:p w14:paraId="279B8740" w14:textId="77777777" w:rsidR="009262DD" w:rsidRDefault="009262DD" w:rsidP="009262DD">
      <w:pPr>
        <w:pStyle w:val="Virsraksts1"/>
      </w:pPr>
      <w:proofErr w:type="spellStart"/>
      <w:r>
        <w:t>Audzināšanas</w:t>
      </w:r>
      <w:proofErr w:type="spellEnd"/>
      <w:r>
        <w:t xml:space="preserve"> darba </w:t>
      </w:r>
      <w:proofErr w:type="spellStart"/>
      <w:r>
        <w:t>prioritātes</w:t>
      </w:r>
      <w:proofErr w:type="spellEnd"/>
      <w:r>
        <w:t xml:space="preserve"> un to </w:t>
      </w:r>
      <w:proofErr w:type="spellStart"/>
      <w:r>
        <w:t>ieviešana</w:t>
      </w:r>
      <w:proofErr w:type="spellEnd"/>
    </w:p>
    <w:p w14:paraId="6A2482C7" w14:textId="6A99F3D0" w:rsidR="009262DD" w:rsidRPr="009262DD" w:rsidRDefault="009262DD" w:rsidP="009262DD">
      <w:pPr>
        <w:pStyle w:val="Teksts"/>
      </w:pPr>
      <w:proofErr w:type="spellStart"/>
      <w:r w:rsidRPr="009262DD">
        <w:t>Prioritāte</w:t>
      </w:r>
      <w:proofErr w:type="spellEnd"/>
      <w:r w:rsidRPr="009262DD">
        <w:t xml:space="preserve">. </w:t>
      </w:r>
      <w:proofErr w:type="spellStart"/>
      <w:r w:rsidRPr="009262DD">
        <w:t>Mācībām</w:t>
      </w:r>
      <w:proofErr w:type="spellEnd"/>
      <w:r w:rsidRPr="009262DD">
        <w:t xml:space="preserve"> </w:t>
      </w:r>
      <w:proofErr w:type="spellStart"/>
      <w:r w:rsidRPr="009262DD">
        <w:t>motivēts</w:t>
      </w:r>
      <w:proofErr w:type="spellEnd"/>
      <w:r w:rsidRPr="009262DD">
        <w:t xml:space="preserve"> </w:t>
      </w:r>
      <w:proofErr w:type="spellStart"/>
      <w:r w:rsidRPr="009262DD">
        <w:t>skolēns</w:t>
      </w:r>
      <w:proofErr w:type="spellEnd"/>
      <w:r w:rsidRPr="009262DD">
        <w:t>.</w:t>
      </w:r>
    </w:p>
    <w:p w14:paraId="15B9FBCA" w14:textId="2F2B5DA3" w:rsidR="009262DD" w:rsidRPr="009262DD" w:rsidRDefault="009262DD" w:rsidP="009262DD">
      <w:pPr>
        <w:pStyle w:val="Teksts"/>
      </w:pPr>
      <w:proofErr w:type="spellStart"/>
      <w:r w:rsidRPr="009262DD">
        <w:t>Audzināšanas</w:t>
      </w:r>
      <w:proofErr w:type="spellEnd"/>
      <w:r w:rsidRPr="009262DD">
        <w:t xml:space="preserve"> </w:t>
      </w:r>
      <w:proofErr w:type="spellStart"/>
      <w:r w:rsidRPr="009262DD">
        <w:t>darbs</w:t>
      </w:r>
      <w:proofErr w:type="spellEnd"/>
      <w:r w:rsidRPr="009262DD">
        <w:t xml:space="preserve"> </w:t>
      </w:r>
      <w:proofErr w:type="spellStart"/>
      <w:proofErr w:type="gramStart"/>
      <w:r w:rsidRPr="009262DD">
        <w:t>iekļauts</w:t>
      </w:r>
      <w:proofErr w:type="spellEnd"/>
      <w:r w:rsidRPr="009262DD">
        <w:t xml:space="preserve">  </w:t>
      </w:r>
      <w:proofErr w:type="spellStart"/>
      <w:r w:rsidRPr="009262DD">
        <w:t>mācību</w:t>
      </w:r>
      <w:proofErr w:type="spellEnd"/>
      <w:proofErr w:type="gramEnd"/>
      <w:r w:rsidRPr="009262DD">
        <w:t xml:space="preserve"> </w:t>
      </w:r>
      <w:proofErr w:type="spellStart"/>
      <w:r w:rsidRPr="009262DD">
        <w:t>procesā</w:t>
      </w:r>
      <w:proofErr w:type="spellEnd"/>
      <w:r w:rsidRPr="009262DD">
        <w:t xml:space="preserve"> </w:t>
      </w:r>
      <w:proofErr w:type="spellStart"/>
      <w:r w:rsidRPr="009262DD">
        <w:t>mijiedarbībā</w:t>
      </w:r>
      <w:proofErr w:type="spellEnd"/>
      <w:r w:rsidRPr="009262DD">
        <w:t xml:space="preserve"> </w:t>
      </w:r>
      <w:proofErr w:type="spellStart"/>
      <w:r w:rsidRPr="009262DD">
        <w:t>ar</w:t>
      </w:r>
      <w:proofErr w:type="spellEnd"/>
      <w:r w:rsidRPr="009262DD">
        <w:t xml:space="preserve"> </w:t>
      </w:r>
      <w:proofErr w:type="spellStart"/>
      <w:r w:rsidRPr="009262DD">
        <w:t>caurviju</w:t>
      </w:r>
      <w:proofErr w:type="spellEnd"/>
      <w:r w:rsidRPr="009262DD">
        <w:t xml:space="preserve"> </w:t>
      </w:r>
      <w:proofErr w:type="spellStart"/>
      <w:r w:rsidRPr="009262DD">
        <w:t>prasmēm</w:t>
      </w:r>
      <w:proofErr w:type="spellEnd"/>
      <w:r w:rsidRPr="009262DD">
        <w:t xml:space="preserve">, </w:t>
      </w:r>
      <w:proofErr w:type="spellStart"/>
      <w:r w:rsidRPr="009262DD">
        <w:t>vērtībām</w:t>
      </w:r>
      <w:proofErr w:type="spellEnd"/>
      <w:r w:rsidRPr="009262DD">
        <w:t xml:space="preserve"> un </w:t>
      </w:r>
      <w:proofErr w:type="spellStart"/>
      <w:r w:rsidRPr="009262DD">
        <w:t>tikumiem</w:t>
      </w:r>
      <w:proofErr w:type="spellEnd"/>
      <w:r w:rsidRPr="009262DD">
        <w:t xml:space="preserve">. Mācību </w:t>
      </w:r>
      <w:proofErr w:type="spellStart"/>
      <w:r w:rsidRPr="009262DD">
        <w:t>gadā</w:t>
      </w:r>
      <w:proofErr w:type="spellEnd"/>
      <w:r w:rsidRPr="009262DD">
        <w:t xml:space="preserve"> </w:t>
      </w:r>
      <w:proofErr w:type="spellStart"/>
      <w:r w:rsidRPr="009262DD">
        <w:t>apgūtās</w:t>
      </w:r>
      <w:proofErr w:type="spellEnd"/>
      <w:r w:rsidRPr="009262DD">
        <w:t xml:space="preserve"> </w:t>
      </w:r>
      <w:proofErr w:type="spellStart"/>
      <w:r w:rsidRPr="009262DD">
        <w:t>tēmas</w:t>
      </w:r>
      <w:proofErr w:type="spellEnd"/>
      <w:r w:rsidRPr="009262DD">
        <w:t xml:space="preserve"> - </w:t>
      </w:r>
      <w:proofErr w:type="spellStart"/>
      <w:r w:rsidRPr="009262DD">
        <w:t>drošība</w:t>
      </w:r>
      <w:proofErr w:type="spellEnd"/>
      <w:r w:rsidRPr="009262DD">
        <w:t xml:space="preserve">, </w:t>
      </w:r>
      <w:proofErr w:type="spellStart"/>
      <w:r w:rsidRPr="009262DD">
        <w:t>cieņa</w:t>
      </w:r>
      <w:proofErr w:type="spellEnd"/>
      <w:r w:rsidRPr="009262DD">
        <w:t xml:space="preserve">, </w:t>
      </w:r>
      <w:proofErr w:type="spellStart"/>
      <w:r w:rsidRPr="009262DD">
        <w:t>identitāte</w:t>
      </w:r>
      <w:proofErr w:type="spellEnd"/>
      <w:r w:rsidRPr="009262DD">
        <w:t xml:space="preserve">, vide un </w:t>
      </w:r>
      <w:proofErr w:type="spellStart"/>
      <w:r w:rsidRPr="009262DD">
        <w:t>kultūra</w:t>
      </w:r>
      <w:proofErr w:type="spellEnd"/>
      <w:r w:rsidRPr="009262DD">
        <w:t xml:space="preserve">, </w:t>
      </w:r>
      <w:proofErr w:type="spellStart"/>
      <w:r w:rsidRPr="009262DD">
        <w:t>piederība</w:t>
      </w:r>
      <w:proofErr w:type="spellEnd"/>
      <w:r w:rsidRPr="009262DD">
        <w:t xml:space="preserve"> </w:t>
      </w:r>
      <w:proofErr w:type="spellStart"/>
      <w:r w:rsidRPr="009262DD">
        <w:t>valstij</w:t>
      </w:r>
      <w:proofErr w:type="spellEnd"/>
      <w:r w:rsidRPr="009262DD">
        <w:t xml:space="preserve">, </w:t>
      </w:r>
      <w:proofErr w:type="spellStart"/>
      <w:r w:rsidRPr="009262DD">
        <w:t>karjeras</w:t>
      </w:r>
      <w:proofErr w:type="spellEnd"/>
      <w:r w:rsidRPr="009262DD">
        <w:t xml:space="preserve"> </w:t>
      </w:r>
      <w:proofErr w:type="spellStart"/>
      <w:r w:rsidRPr="009262DD">
        <w:t>izvēle</w:t>
      </w:r>
      <w:proofErr w:type="spellEnd"/>
      <w:r w:rsidRPr="009262DD">
        <w:t xml:space="preserve">, </w:t>
      </w:r>
      <w:proofErr w:type="spellStart"/>
      <w:r w:rsidRPr="009262DD">
        <w:t>tikumiskā</w:t>
      </w:r>
      <w:proofErr w:type="spellEnd"/>
      <w:r w:rsidRPr="009262DD">
        <w:t xml:space="preserve"> </w:t>
      </w:r>
      <w:proofErr w:type="spellStart"/>
      <w:r w:rsidRPr="009262DD">
        <w:t>audzināšana</w:t>
      </w:r>
      <w:proofErr w:type="spellEnd"/>
      <w:r w:rsidRPr="009262DD">
        <w:t xml:space="preserve">. </w:t>
      </w:r>
      <w:proofErr w:type="spellStart"/>
      <w:r w:rsidRPr="009262DD">
        <w:t>Visi</w:t>
      </w:r>
      <w:proofErr w:type="spellEnd"/>
      <w:r w:rsidRPr="009262DD">
        <w:t xml:space="preserve"> </w:t>
      </w:r>
      <w:proofErr w:type="spellStart"/>
      <w:r w:rsidRPr="009262DD">
        <w:t>pedagogi</w:t>
      </w:r>
      <w:proofErr w:type="spellEnd"/>
      <w:r w:rsidRPr="009262DD">
        <w:t xml:space="preserve"> </w:t>
      </w:r>
      <w:proofErr w:type="spellStart"/>
      <w:r w:rsidRPr="009262DD">
        <w:t>iesaistās</w:t>
      </w:r>
      <w:proofErr w:type="spellEnd"/>
      <w:r w:rsidRPr="009262DD">
        <w:t xml:space="preserve"> </w:t>
      </w:r>
      <w:proofErr w:type="spellStart"/>
      <w:r w:rsidRPr="009262DD">
        <w:t>katra</w:t>
      </w:r>
      <w:proofErr w:type="spellEnd"/>
      <w:r w:rsidRPr="009262DD">
        <w:t xml:space="preserve"> </w:t>
      </w:r>
      <w:proofErr w:type="spellStart"/>
      <w:r w:rsidRPr="009262DD">
        <w:t>skolēna</w:t>
      </w:r>
      <w:proofErr w:type="spellEnd"/>
      <w:r w:rsidRPr="009262DD">
        <w:t xml:space="preserve"> </w:t>
      </w:r>
      <w:proofErr w:type="spellStart"/>
      <w:r w:rsidRPr="009262DD">
        <w:t>izaugsmē</w:t>
      </w:r>
      <w:proofErr w:type="spellEnd"/>
      <w:r w:rsidRPr="009262DD">
        <w:t xml:space="preserve">, </w:t>
      </w:r>
      <w:proofErr w:type="spellStart"/>
      <w:r w:rsidRPr="009262DD">
        <w:t>fiksējot</w:t>
      </w:r>
      <w:proofErr w:type="spellEnd"/>
      <w:r w:rsidRPr="009262DD">
        <w:t xml:space="preserve"> </w:t>
      </w:r>
      <w:proofErr w:type="spellStart"/>
      <w:r w:rsidRPr="009262DD">
        <w:t>skolēna</w:t>
      </w:r>
      <w:proofErr w:type="spellEnd"/>
      <w:r w:rsidRPr="009262DD">
        <w:t xml:space="preserve"> </w:t>
      </w:r>
      <w:proofErr w:type="spellStart"/>
      <w:r w:rsidRPr="009262DD">
        <w:t>individuālās</w:t>
      </w:r>
      <w:proofErr w:type="spellEnd"/>
      <w:r w:rsidRPr="009262DD">
        <w:t xml:space="preserve"> </w:t>
      </w:r>
      <w:proofErr w:type="spellStart"/>
      <w:r w:rsidRPr="009262DD">
        <w:t>spējas</w:t>
      </w:r>
      <w:proofErr w:type="spellEnd"/>
      <w:r w:rsidRPr="009262DD">
        <w:t xml:space="preserve"> un </w:t>
      </w:r>
      <w:proofErr w:type="spellStart"/>
      <w:r w:rsidRPr="009262DD">
        <w:t>prasmes</w:t>
      </w:r>
      <w:proofErr w:type="spellEnd"/>
      <w:r w:rsidRPr="009262DD">
        <w:t>.</w:t>
      </w:r>
    </w:p>
    <w:p w14:paraId="7E8CE1F8" w14:textId="77777777" w:rsidR="009262DD" w:rsidRDefault="009262DD" w:rsidP="009262DD">
      <w:pPr>
        <w:pStyle w:val="Virsraksts1"/>
      </w:pPr>
      <w:r>
        <w:t xml:space="preserve">Citi </w:t>
      </w:r>
      <w:proofErr w:type="spellStart"/>
      <w:r>
        <w:t>sasniegumi</w:t>
      </w:r>
      <w:proofErr w:type="spellEnd"/>
    </w:p>
    <w:p w14:paraId="2984002C" w14:textId="5912B0AF" w:rsidR="009262DD" w:rsidRPr="00160926" w:rsidRDefault="009262DD" w:rsidP="009262DD">
      <w:pPr>
        <w:pStyle w:val="Virsraksts2"/>
      </w:pPr>
      <w:r w:rsidRPr="00160926">
        <w:t>Informācija par mācību un audzināšanas darba sasniegumiem</w:t>
      </w:r>
      <w:r w:rsidRPr="00160926">
        <w:rPr>
          <w:color w:val="FF0000"/>
        </w:rPr>
        <w:t xml:space="preserve"> </w:t>
      </w:r>
      <w:r w:rsidRPr="00160926">
        <w:t>202</w:t>
      </w:r>
      <w:r w:rsidR="00AB20C4">
        <w:t>4</w:t>
      </w:r>
      <w:r w:rsidRPr="00160926">
        <w:t>./202</w:t>
      </w:r>
      <w:r w:rsidR="00AB20C4">
        <w:t>5</w:t>
      </w:r>
      <w:r w:rsidRPr="00160926">
        <w:t>. mācību gadā:</w:t>
      </w:r>
    </w:p>
    <w:p w14:paraId="48076263" w14:textId="77777777" w:rsidR="009262DD" w:rsidRPr="00C15516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</w:pPr>
      <w:r w:rsidRPr="00C15516">
        <w:rPr>
          <w:color w:val="000000"/>
          <w:lang w:val="lv-LV"/>
        </w:rPr>
        <w:t>Skolēnu sasniegumi skolas kārtas olimpiādēs – vairāki skolēni katrā klasē 1.-3. klašu posmā uzrādīja ļoti labus rezultātus.</w:t>
      </w:r>
    </w:p>
    <w:p w14:paraId="5E5657F7" w14:textId="4FF82D6E" w:rsidR="009262DD" w:rsidRPr="00C15516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</w:pPr>
      <w:r w:rsidRPr="00C15516">
        <w:rPr>
          <w:color w:val="000000"/>
          <w:lang w:val="lv-LV"/>
        </w:rPr>
        <w:t xml:space="preserve">Pilsētas kārtas </w:t>
      </w:r>
      <w:r w:rsidR="00FC44E8" w:rsidRPr="00C15516">
        <w:rPr>
          <w:color w:val="000000"/>
          <w:lang w:val="lv-LV"/>
        </w:rPr>
        <w:t>4</w:t>
      </w:r>
      <w:r w:rsidRPr="00C15516">
        <w:rPr>
          <w:color w:val="000000"/>
          <w:lang w:val="lv-LV"/>
        </w:rPr>
        <w:t>. klases matemātikas olimpiādē 3. vieta.</w:t>
      </w:r>
    </w:p>
    <w:p w14:paraId="7EF3AE6D" w14:textId="70965EAD" w:rsidR="00FC44E8" w:rsidRPr="00C15516" w:rsidRDefault="00FC44E8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</w:pPr>
      <w:r w:rsidRPr="00C15516">
        <w:rPr>
          <w:color w:val="000000"/>
          <w:lang w:val="lv-LV"/>
        </w:rPr>
        <w:t>Pilsētas kārtas vizuālās mākslas olimpiādē 3. vieta.</w:t>
      </w:r>
    </w:p>
    <w:p w14:paraId="53BAF5FA" w14:textId="212F1A09" w:rsidR="00FC44E8" w:rsidRPr="00C15516" w:rsidRDefault="00FC44E8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</w:pPr>
      <w:r w:rsidRPr="00C15516">
        <w:rPr>
          <w:color w:val="000000"/>
          <w:lang w:val="lv-LV"/>
        </w:rPr>
        <w:lastRenderedPageBreak/>
        <w:t>Pilsētas kārtas pi</w:t>
      </w:r>
      <w:r w:rsidR="00C15516">
        <w:rPr>
          <w:color w:val="000000"/>
          <w:lang w:val="lv-LV"/>
        </w:rPr>
        <w:t>r</w:t>
      </w:r>
      <w:r w:rsidRPr="00C15516">
        <w:rPr>
          <w:color w:val="000000"/>
          <w:lang w:val="lv-LV"/>
        </w:rPr>
        <w:t>msskolas mācību olimpiādē 3. vieta.</w:t>
      </w:r>
    </w:p>
    <w:p w14:paraId="31797D11" w14:textId="59262CBB" w:rsidR="009262DD" w:rsidRPr="00C15516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C15516">
        <w:rPr>
          <w:color w:val="000000"/>
          <w:lang w:val="fr-FR"/>
        </w:rPr>
        <w:t xml:space="preserve">Skolas kārtas Skatuves runas konkursā </w:t>
      </w:r>
      <w:r w:rsidR="00617478" w:rsidRPr="00C15516">
        <w:rPr>
          <w:color w:val="000000"/>
          <w:lang w:val="fr-FR"/>
        </w:rPr>
        <w:t>1. un</w:t>
      </w:r>
      <w:r w:rsidRPr="00C15516">
        <w:rPr>
          <w:color w:val="000000"/>
          <w:lang w:val="fr-FR"/>
        </w:rPr>
        <w:t xml:space="preserve"> 3. pakāpes </w:t>
      </w:r>
      <w:r w:rsidR="00617478" w:rsidRPr="00C15516">
        <w:rPr>
          <w:color w:val="000000"/>
          <w:lang w:val="fr-FR"/>
        </w:rPr>
        <w:t>diplomi</w:t>
      </w:r>
      <w:r w:rsidRPr="00C15516">
        <w:rPr>
          <w:color w:val="000000"/>
          <w:lang w:val="fr-FR"/>
        </w:rPr>
        <w:t>.</w:t>
      </w:r>
    </w:p>
    <w:p w14:paraId="5E62A8C4" w14:textId="4DC8B639" w:rsidR="00AE6BDA" w:rsidRPr="00C15516" w:rsidRDefault="00AE6BDA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C15516">
        <w:rPr>
          <w:color w:val="000000"/>
          <w:lang w:val="fr-FR"/>
        </w:rPr>
        <w:t>Skolēnu Mācību Uzņēmumu veidošanas iemaņas un prasmes – 4.-6. klašu skolēnu pavasara tirdziņš.</w:t>
      </w:r>
    </w:p>
    <w:p w14:paraId="56078C9A" w14:textId="4C7A1F36" w:rsidR="00283CB6" w:rsidRPr="003B55C7" w:rsidRDefault="00283CB6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3B55C7">
        <w:rPr>
          <w:color w:val="000000" w:themeColor="text1"/>
          <w:lang w:val="fr-FR"/>
        </w:rPr>
        <w:t xml:space="preserve">Radošie darbi </w:t>
      </w:r>
      <w:r w:rsidR="00C15516" w:rsidRPr="003B55C7">
        <w:rPr>
          <w:color w:val="000000"/>
          <w:lang w:val="fr-FR"/>
        </w:rPr>
        <w:t>“400 darbi Liepājai”</w:t>
      </w:r>
      <w:r w:rsidRPr="003B55C7">
        <w:rPr>
          <w:color w:val="000000" w:themeColor="text1"/>
          <w:lang w:val="fr-FR"/>
        </w:rPr>
        <w:t>, div</w:t>
      </w:r>
      <w:r w:rsidR="003B55C7" w:rsidRPr="003B55C7">
        <w:rPr>
          <w:color w:val="000000" w:themeColor="text1"/>
          <w:lang w:val="fr-FR"/>
        </w:rPr>
        <w:t>u</w:t>
      </w:r>
      <w:r w:rsidRPr="003B55C7">
        <w:rPr>
          <w:color w:val="000000" w:themeColor="text1"/>
          <w:lang w:val="fr-FR"/>
        </w:rPr>
        <w:t xml:space="preserve"> skolēn</w:t>
      </w:r>
      <w:r w:rsidR="003B55C7" w:rsidRPr="003B55C7">
        <w:rPr>
          <w:color w:val="000000" w:themeColor="text1"/>
          <w:lang w:val="fr-FR"/>
        </w:rPr>
        <w:t>u zīmējumi.</w:t>
      </w:r>
    </w:p>
    <w:p w14:paraId="30693DB8" w14:textId="4501CFBA" w:rsidR="00C15516" w:rsidRPr="00D84D10" w:rsidRDefault="003B55C7" w:rsidP="00C155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fr-FR"/>
        </w:rPr>
      </w:pPr>
      <w:r w:rsidRPr="00D84D10">
        <w:rPr>
          <w:color w:val="000000" w:themeColor="text1"/>
          <w:lang w:val="fr-FR"/>
        </w:rPr>
        <w:t>Rezultatīva dalība k</w:t>
      </w:r>
      <w:r w:rsidR="00283CB6" w:rsidRPr="00D84D10">
        <w:rPr>
          <w:color w:val="000000" w:themeColor="text1"/>
          <w:lang w:val="fr-FR"/>
        </w:rPr>
        <w:t>onkurs</w:t>
      </w:r>
      <w:r w:rsidRPr="00D84D10">
        <w:rPr>
          <w:color w:val="000000" w:themeColor="text1"/>
          <w:lang w:val="fr-FR"/>
        </w:rPr>
        <w:t>ā</w:t>
      </w:r>
      <w:r w:rsidR="00283CB6" w:rsidRPr="00D84D10">
        <w:rPr>
          <w:color w:val="000000" w:themeColor="text1"/>
          <w:lang w:val="fr-FR"/>
        </w:rPr>
        <w:t xml:space="preserve"> </w:t>
      </w:r>
      <w:r w:rsidR="00C15516" w:rsidRPr="00D84D10">
        <w:rPr>
          <w:color w:val="000000" w:themeColor="text1"/>
          <w:lang w:val="fr-FR"/>
        </w:rPr>
        <w:t>“</w:t>
      </w:r>
      <w:r w:rsidR="00283CB6" w:rsidRPr="00D84D10">
        <w:rPr>
          <w:color w:val="000000" w:themeColor="text1"/>
          <w:lang w:val="fr-FR"/>
        </w:rPr>
        <w:t>Trakā lapsa</w:t>
      </w:r>
      <w:r w:rsidR="00C15516" w:rsidRPr="00D84D10">
        <w:rPr>
          <w:color w:val="000000" w:themeColor="text1"/>
          <w:lang w:val="fr-FR"/>
        </w:rPr>
        <w:t>”</w:t>
      </w:r>
      <w:r w:rsidR="00283CB6" w:rsidRPr="00D84D10">
        <w:rPr>
          <w:color w:val="000000" w:themeColor="text1"/>
          <w:lang w:val="fr-FR"/>
        </w:rPr>
        <w:t xml:space="preserve"> 2. </w:t>
      </w:r>
      <w:r w:rsidRPr="00D84D10">
        <w:rPr>
          <w:color w:val="000000" w:themeColor="text1"/>
          <w:lang w:val="fr-FR"/>
        </w:rPr>
        <w:t>k</w:t>
      </w:r>
      <w:r w:rsidR="00283CB6" w:rsidRPr="00D84D10">
        <w:rPr>
          <w:color w:val="000000" w:themeColor="text1"/>
          <w:lang w:val="fr-FR"/>
        </w:rPr>
        <w:t>lase</w:t>
      </w:r>
      <w:r w:rsidRPr="00D84D10">
        <w:rPr>
          <w:color w:val="000000" w:themeColor="text1"/>
          <w:lang w:val="fr-FR"/>
        </w:rPr>
        <w:t>, vecāku, skolēnu un pedagogu sadarbība.</w:t>
      </w:r>
      <w:r w:rsidR="00C15516" w:rsidRPr="00D84D10">
        <w:rPr>
          <w:color w:val="000000" w:themeColor="text1"/>
          <w:lang w:val="fr-FR"/>
        </w:rPr>
        <w:t xml:space="preserve"> </w:t>
      </w:r>
    </w:p>
    <w:p w14:paraId="684B05EC" w14:textId="5ACAD0B3" w:rsidR="00C15516" w:rsidRPr="00D84D10" w:rsidRDefault="00C15516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D84D10">
        <w:rPr>
          <w:color w:val="000000"/>
        </w:rPr>
        <w:t>Venden</w:t>
      </w:r>
      <w:proofErr w:type="spellEnd"/>
      <w:r w:rsidRPr="00D84D10">
        <w:rPr>
          <w:color w:val="000000"/>
        </w:rPr>
        <w:t xml:space="preserve"> </w:t>
      </w:r>
      <w:proofErr w:type="spellStart"/>
      <w:r w:rsidRPr="00D84D10">
        <w:rPr>
          <w:color w:val="000000"/>
        </w:rPr>
        <w:t>zīmējumu</w:t>
      </w:r>
      <w:proofErr w:type="spellEnd"/>
      <w:r w:rsidRPr="00D84D10">
        <w:rPr>
          <w:color w:val="000000"/>
        </w:rPr>
        <w:t xml:space="preserve"> </w:t>
      </w:r>
      <w:proofErr w:type="spellStart"/>
      <w:r w:rsidRPr="00D84D10">
        <w:rPr>
          <w:color w:val="000000"/>
        </w:rPr>
        <w:t>konkurss</w:t>
      </w:r>
      <w:proofErr w:type="spellEnd"/>
      <w:r w:rsidRPr="00D84D10">
        <w:rPr>
          <w:color w:val="000000"/>
        </w:rPr>
        <w:t xml:space="preserve"> ‘’</w:t>
      </w:r>
      <w:proofErr w:type="spellStart"/>
      <w:r w:rsidRPr="00D84D10">
        <w:rPr>
          <w:color w:val="000000"/>
        </w:rPr>
        <w:t>Ūdens</w:t>
      </w:r>
      <w:proofErr w:type="spellEnd"/>
      <w:r w:rsidRPr="00D84D10">
        <w:rPr>
          <w:color w:val="000000"/>
        </w:rPr>
        <w:t xml:space="preserve"> </w:t>
      </w:r>
      <w:proofErr w:type="spellStart"/>
      <w:r w:rsidRPr="00D84D10">
        <w:rPr>
          <w:color w:val="000000"/>
        </w:rPr>
        <w:t>mūsu</w:t>
      </w:r>
      <w:proofErr w:type="spellEnd"/>
      <w:r w:rsidRPr="00D84D10">
        <w:rPr>
          <w:color w:val="000000"/>
        </w:rPr>
        <w:t xml:space="preserve"> </w:t>
      </w:r>
      <w:proofErr w:type="spellStart"/>
      <w:r w:rsidRPr="00D84D10">
        <w:rPr>
          <w:color w:val="000000"/>
        </w:rPr>
        <w:t>pasaulē</w:t>
      </w:r>
      <w:proofErr w:type="spellEnd"/>
      <w:r w:rsidRPr="00D84D10">
        <w:rPr>
          <w:color w:val="000000"/>
        </w:rPr>
        <w:t xml:space="preserve">’’, </w:t>
      </w:r>
      <w:proofErr w:type="spellStart"/>
      <w:r w:rsidRPr="00D84D10">
        <w:rPr>
          <w:color w:val="000000"/>
        </w:rPr>
        <w:t>viens</w:t>
      </w:r>
      <w:proofErr w:type="spellEnd"/>
      <w:r w:rsidRPr="00D84D10">
        <w:rPr>
          <w:color w:val="000000"/>
        </w:rPr>
        <w:t xml:space="preserve"> </w:t>
      </w:r>
      <w:proofErr w:type="spellStart"/>
      <w:r w:rsidRPr="00D84D10">
        <w:rPr>
          <w:color w:val="000000"/>
        </w:rPr>
        <w:t>audzēknis</w:t>
      </w:r>
      <w:proofErr w:type="spellEnd"/>
    </w:p>
    <w:p w14:paraId="21B99CC5" w14:textId="301CDD4D" w:rsidR="00F02C5B" w:rsidRPr="00FC44E8" w:rsidRDefault="00F02C5B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FC44E8">
        <w:rPr>
          <w:color w:val="000000"/>
        </w:rPr>
        <w:t>Atbalsta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pasākumi</w:t>
      </w:r>
      <w:proofErr w:type="spellEnd"/>
      <w:r w:rsidRPr="00FC44E8">
        <w:rPr>
          <w:color w:val="000000"/>
        </w:rPr>
        <w:t xml:space="preserve"> – </w:t>
      </w:r>
      <w:proofErr w:type="spellStart"/>
      <w:r w:rsidRPr="00FC44E8">
        <w:rPr>
          <w:color w:val="000000"/>
        </w:rPr>
        <w:t>peldētapmācība</w:t>
      </w:r>
      <w:proofErr w:type="spellEnd"/>
      <w:r w:rsidRPr="00FC44E8">
        <w:rPr>
          <w:color w:val="000000"/>
        </w:rPr>
        <w:t xml:space="preserve"> no 6 </w:t>
      </w:r>
      <w:proofErr w:type="spellStart"/>
      <w:r w:rsidRPr="00FC44E8">
        <w:rPr>
          <w:color w:val="000000"/>
        </w:rPr>
        <w:t>gadu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vecuma</w:t>
      </w:r>
      <w:proofErr w:type="spellEnd"/>
      <w:r w:rsidRPr="00FC44E8">
        <w:rPr>
          <w:color w:val="000000"/>
        </w:rPr>
        <w:t xml:space="preserve"> </w:t>
      </w:r>
      <w:proofErr w:type="gramStart"/>
      <w:r w:rsidRPr="00FC44E8">
        <w:rPr>
          <w:color w:val="000000"/>
        </w:rPr>
        <w:t>un Montessori</w:t>
      </w:r>
      <w:proofErr w:type="gram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pedagoģijas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nodarbības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ikvienam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interesentam</w:t>
      </w:r>
      <w:proofErr w:type="spellEnd"/>
      <w:r w:rsidRPr="00FC44E8">
        <w:rPr>
          <w:color w:val="000000"/>
        </w:rPr>
        <w:t>.</w:t>
      </w:r>
    </w:p>
    <w:p w14:paraId="7CF4F608" w14:textId="77777777" w:rsidR="009262DD" w:rsidRPr="00FC44E8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FC44E8">
        <w:rPr>
          <w:color w:val="000000"/>
        </w:rPr>
        <w:t>Klašu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komplektācija</w:t>
      </w:r>
      <w:proofErr w:type="spellEnd"/>
      <w:r w:rsidRPr="00FC44E8">
        <w:rPr>
          <w:color w:val="000000"/>
        </w:rPr>
        <w:t xml:space="preserve"> - </w:t>
      </w:r>
      <w:proofErr w:type="spellStart"/>
      <w:r w:rsidRPr="00FC44E8">
        <w:rPr>
          <w:color w:val="000000"/>
        </w:rPr>
        <w:t>skolēnu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skaits</w:t>
      </w:r>
      <w:proofErr w:type="spellEnd"/>
      <w:r w:rsidRPr="00FC44E8">
        <w:rPr>
          <w:color w:val="000000"/>
        </w:rPr>
        <w:t xml:space="preserve"> 1. </w:t>
      </w:r>
      <w:proofErr w:type="spellStart"/>
      <w:r w:rsidRPr="00FC44E8">
        <w:rPr>
          <w:color w:val="000000"/>
        </w:rPr>
        <w:t>klasē</w:t>
      </w:r>
      <w:proofErr w:type="spellEnd"/>
      <w:r w:rsidRPr="00FC44E8">
        <w:rPr>
          <w:color w:val="000000"/>
        </w:rPr>
        <w:t>.</w:t>
      </w:r>
    </w:p>
    <w:p w14:paraId="27CE6683" w14:textId="2339630D" w:rsidR="009262DD" w:rsidRDefault="00FC44E8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FC44E8">
        <w:rPr>
          <w:color w:val="000000"/>
        </w:rPr>
        <w:t>Realizēts</w:t>
      </w:r>
      <w:proofErr w:type="spellEnd"/>
      <w:r w:rsidRPr="00FC44E8">
        <w:rPr>
          <w:color w:val="000000"/>
        </w:rPr>
        <w:t xml:space="preserve"> </w:t>
      </w:r>
      <w:proofErr w:type="spellStart"/>
      <w:r w:rsidR="009262DD" w:rsidRPr="00FC44E8">
        <w:rPr>
          <w:color w:val="000000"/>
        </w:rPr>
        <w:t>Erasmuss</w:t>
      </w:r>
      <w:proofErr w:type="spellEnd"/>
      <w:r w:rsidR="009262DD" w:rsidRPr="00FC44E8">
        <w:rPr>
          <w:color w:val="000000"/>
        </w:rPr>
        <w:t xml:space="preserve">+ </w:t>
      </w:r>
      <w:proofErr w:type="spellStart"/>
      <w:r w:rsidR="009262DD" w:rsidRPr="00FC44E8">
        <w:rPr>
          <w:color w:val="000000"/>
        </w:rPr>
        <w:t>projekts</w:t>
      </w:r>
      <w:proofErr w:type="spellEnd"/>
      <w:r w:rsidR="009262DD" w:rsidRPr="00FC44E8">
        <w:rPr>
          <w:color w:val="000000"/>
        </w:rPr>
        <w:t xml:space="preserve"> “</w:t>
      </w:r>
      <w:proofErr w:type="spellStart"/>
      <w:r w:rsidR="009262DD" w:rsidRPr="00FC44E8">
        <w:rPr>
          <w:color w:val="000000"/>
        </w:rPr>
        <w:t>Vērtēšanas</w:t>
      </w:r>
      <w:proofErr w:type="spellEnd"/>
      <w:r w:rsidR="009262DD" w:rsidRPr="00FC44E8">
        <w:rPr>
          <w:color w:val="000000"/>
        </w:rPr>
        <w:t xml:space="preserve"> un </w:t>
      </w:r>
      <w:proofErr w:type="spellStart"/>
      <w:r w:rsidR="009262DD" w:rsidRPr="00FC44E8">
        <w:rPr>
          <w:color w:val="000000"/>
        </w:rPr>
        <w:t>atgriezeniskās</w:t>
      </w:r>
      <w:proofErr w:type="spellEnd"/>
      <w:r w:rsidR="009262DD" w:rsidRPr="00FC44E8">
        <w:rPr>
          <w:color w:val="000000"/>
        </w:rPr>
        <w:t xml:space="preserve"> </w:t>
      </w:r>
      <w:proofErr w:type="spellStart"/>
      <w:r w:rsidR="009262DD" w:rsidRPr="00FC44E8">
        <w:rPr>
          <w:color w:val="000000"/>
        </w:rPr>
        <w:t>saites</w:t>
      </w:r>
      <w:proofErr w:type="spellEnd"/>
      <w:r w:rsidR="009262DD" w:rsidRPr="00FC44E8">
        <w:rPr>
          <w:color w:val="000000"/>
        </w:rPr>
        <w:t xml:space="preserve"> </w:t>
      </w:r>
      <w:proofErr w:type="spellStart"/>
      <w:r w:rsidR="009262DD" w:rsidRPr="00FC44E8">
        <w:rPr>
          <w:color w:val="000000"/>
        </w:rPr>
        <w:t>uzlabošana</w:t>
      </w:r>
      <w:proofErr w:type="spellEnd"/>
      <w:r w:rsidR="009262DD" w:rsidRPr="00FC44E8">
        <w:rPr>
          <w:color w:val="000000"/>
        </w:rPr>
        <w:t xml:space="preserve"> </w:t>
      </w:r>
      <w:proofErr w:type="spellStart"/>
      <w:r w:rsidR="009262DD" w:rsidRPr="00FC44E8">
        <w:rPr>
          <w:color w:val="000000"/>
        </w:rPr>
        <w:t>skolēnu</w:t>
      </w:r>
      <w:proofErr w:type="spellEnd"/>
      <w:r w:rsidR="009262DD" w:rsidRPr="00FC44E8">
        <w:rPr>
          <w:color w:val="000000"/>
        </w:rPr>
        <w:t xml:space="preserve"> </w:t>
      </w:r>
      <w:proofErr w:type="spellStart"/>
      <w:r w:rsidR="009262DD" w:rsidRPr="00FC44E8">
        <w:rPr>
          <w:color w:val="000000"/>
        </w:rPr>
        <w:t>mācīšanās</w:t>
      </w:r>
      <w:proofErr w:type="spellEnd"/>
      <w:r w:rsidR="009262DD" w:rsidRPr="00FC44E8">
        <w:rPr>
          <w:color w:val="000000"/>
        </w:rPr>
        <w:t xml:space="preserve"> </w:t>
      </w:r>
      <w:proofErr w:type="spellStart"/>
      <w:r w:rsidR="009262DD" w:rsidRPr="00FC44E8">
        <w:rPr>
          <w:color w:val="000000"/>
        </w:rPr>
        <w:t>atbalstam</w:t>
      </w:r>
      <w:proofErr w:type="spellEnd"/>
      <w:r w:rsidR="009262DD" w:rsidRPr="00FC44E8">
        <w:rPr>
          <w:color w:val="000000"/>
        </w:rPr>
        <w:t xml:space="preserve"> </w:t>
      </w:r>
      <w:proofErr w:type="spellStart"/>
      <w:r w:rsidR="009262DD" w:rsidRPr="00FC44E8">
        <w:rPr>
          <w:color w:val="000000"/>
        </w:rPr>
        <w:t>Privātsākumskolā</w:t>
      </w:r>
      <w:proofErr w:type="spellEnd"/>
      <w:r w:rsidR="009262DD" w:rsidRPr="00FC44E8">
        <w:rPr>
          <w:color w:val="000000"/>
        </w:rPr>
        <w:t xml:space="preserve"> "</w:t>
      </w:r>
      <w:proofErr w:type="spellStart"/>
      <w:r w:rsidR="009262DD" w:rsidRPr="00FC44E8">
        <w:rPr>
          <w:color w:val="000000"/>
        </w:rPr>
        <w:t>Varavīksne</w:t>
      </w:r>
      <w:proofErr w:type="spellEnd"/>
      <w:r w:rsidR="009262DD" w:rsidRPr="00FC44E8">
        <w:rPr>
          <w:color w:val="000000"/>
        </w:rPr>
        <w:t>"”.</w:t>
      </w:r>
    </w:p>
    <w:p w14:paraId="6B99AFAF" w14:textId="67F93D47" w:rsidR="00FC44E8" w:rsidRDefault="00FC44E8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Uzsāksts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sadarbībā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Labklājības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ministriju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Finanšu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institūciju</w:t>
      </w:r>
      <w:proofErr w:type="spellEnd"/>
      <w:r>
        <w:rPr>
          <w:color w:val="000000"/>
        </w:rPr>
        <w:t xml:space="preserve"> ALTUM sociālā </w:t>
      </w:r>
      <w:proofErr w:type="spellStart"/>
      <w:r>
        <w:rPr>
          <w:color w:val="000000"/>
        </w:rPr>
        <w:t>uzņēmējdarbībā</w:t>
      </w:r>
      <w:proofErr w:type="spellEnd"/>
      <w:r>
        <w:rPr>
          <w:color w:val="000000"/>
        </w:rPr>
        <w:t>.</w:t>
      </w:r>
    </w:p>
    <w:p w14:paraId="5FB0CAE5" w14:textId="08DFE67E" w:rsidR="00FC44E8" w:rsidRPr="00FC44E8" w:rsidRDefault="00FC44E8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Latvijas </w:t>
      </w:r>
      <w:proofErr w:type="spellStart"/>
      <w:r>
        <w:rPr>
          <w:color w:val="000000"/>
        </w:rPr>
        <w:t>Tirdzniecības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rūpniecības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kameras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pateicība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Uzņēmums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nozīmīgu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sociālo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ietekmi</w:t>
      </w:r>
      <w:proofErr w:type="spellEnd"/>
      <w:r>
        <w:rPr>
          <w:color w:val="000000"/>
        </w:rPr>
        <w:t xml:space="preserve">”. </w:t>
      </w:r>
    </w:p>
    <w:p w14:paraId="343F77E6" w14:textId="2E5E052C" w:rsidR="009262DD" w:rsidRPr="00FC44E8" w:rsidRDefault="009262DD" w:rsidP="009262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44E8">
        <w:rPr>
          <w:color w:val="000000"/>
        </w:rPr>
        <w:t xml:space="preserve">Liepājas pilsētas Izglītības </w:t>
      </w:r>
      <w:proofErr w:type="spellStart"/>
      <w:r w:rsidRPr="00FC44E8">
        <w:rPr>
          <w:color w:val="000000"/>
        </w:rPr>
        <w:t>pārvaldes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pateicība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skolai</w:t>
      </w:r>
      <w:proofErr w:type="spellEnd"/>
      <w:r w:rsidRPr="00FC44E8">
        <w:rPr>
          <w:color w:val="000000"/>
        </w:rPr>
        <w:t xml:space="preserve"> par </w:t>
      </w:r>
      <w:proofErr w:type="spellStart"/>
      <w:r w:rsidRPr="00FC44E8">
        <w:rPr>
          <w:color w:val="000000"/>
        </w:rPr>
        <w:t>dalību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Karjeras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nedēļas</w:t>
      </w:r>
      <w:proofErr w:type="spellEnd"/>
      <w:r w:rsidRPr="00FC44E8">
        <w:rPr>
          <w:color w:val="000000"/>
        </w:rPr>
        <w:t xml:space="preserve"> </w:t>
      </w:r>
      <w:proofErr w:type="spellStart"/>
      <w:r w:rsidRPr="00FC44E8">
        <w:rPr>
          <w:color w:val="000000"/>
        </w:rPr>
        <w:t>aktivitātēs</w:t>
      </w:r>
      <w:proofErr w:type="spellEnd"/>
      <w:r w:rsidRPr="00FC44E8">
        <w:rPr>
          <w:color w:val="000000"/>
        </w:rPr>
        <w:t>.</w:t>
      </w:r>
    </w:p>
    <w:p w14:paraId="26E2DFD4" w14:textId="5606E27C" w:rsidR="009262DD" w:rsidRPr="00160926" w:rsidRDefault="009262DD" w:rsidP="009262DD">
      <w:pPr>
        <w:pStyle w:val="Virsraksts2"/>
        <w:rPr>
          <w:color w:val="000000" w:themeColor="text1"/>
        </w:rPr>
      </w:pPr>
      <w:r w:rsidRPr="00280180">
        <w:t xml:space="preserve">Informācija par galvenajiem secinājumiem pēc izglītojamo snieguma </w:t>
      </w:r>
      <w:proofErr w:type="spellStart"/>
      <w:r w:rsidRPr="00280180">
        <w:t>izvērtējuma</w:t>
      </w:r>
      <w:proofErr w:type="spellEnd"/>
      <w:r w:rsidRPr="00280180">
        <w:t xml:space="preserve"> </w:t>
      </w:r>
      <w:r w:rsidRPr="006F6496">
        <w:rPr>
          <w:color w:val="000000" w:themeColor="text1"/>
        </w:rPr>
        <w:t>diagnosticējošos darbos par 202</w:t>
      </w:r>
      <w:r w:rsidR="00AB20C4">
        <w:rPr>
          <w:color w:val="000000" w:themeColor="text1"/>
        </w:rPr>
        <w:t>4</w:t>
      </w:r>
      <w:r w:rsidRPr="006F6496">
        <w:rPr>
          <w:color w:val="000000" w:themeColor="text1"/>
        </w:rPr>
        <w:t>./202</w:t>
      </w:r>
      <w:r w:rsidR="00AB20C4">
        <w:rPr>
          <w:color w:val="000000" w:themeColor="text1"/>
        </w:rPr>
        <w:t>5</w:t>
      </w:r>
      <w:r w:rsidRPr="006F6496">
        <w:rPr>
          <w:color w:val="000000" w:themeColor="text1"/>
        </w:rPr>
        <w:t>. mācību gad</w:t>
      </w:r>
      <w:r w:rsidRPr="006F6496">
        <w:rPr>
          <w:color w:val="000000" w:themeColor="text1"/>
          <w:u w:val="single"/>
        </w:rPr>
        <w:t>ā</w:t>
      </w:r>
      <w:r w:rsidRPr="006F6496">
        <w:rPr>
          <w:color w:val="000000" w:themeColor="text1"/>
        </w:rPr>
        <w:t>:</w:t>
      </w:r>
      <w:r w:rsidR="00A34ACB">
        <w:rPr>
          <w:color w:val="000000" w:themeColor="text1"/>
        </w:rPr>
        <w:t xml:space="preserve"> </w:t>
      </w:r>
    </w:p>
    <w:p w14:paraId="17B49A03" w14:textId="125A8E30" w:rsidR="00D152A7" w:rsidRPr="00C15516" w:rsidRDefault="00D152A7" w:rsidP="00D152A7">
      <w:pPr>
        <w:pStyle w:val="Bezatstarpm"/>
        <w:ind w:left="0"/>
        <w:rPr>
          <w:color w:val="auto"/>
          <w:lang w:val="lv-LV"/>
        </w:rPr>
      </w:pPr>
      <w:r w:rsidRPr="00C15516">
        <w:rPr>
          <w:color w:val="auto"/>
          <w:lang w:val="lv-LV"/>
        </w:rPr>
        <w:t xml:space="preserve">2024./ 2025. </w:t>
      </w:r>
      <w:r w:rsidR="00631882">
        <w:rPr>
          <w:color w:val="auto"/>
          <w:lang w:val="lv-LV"/>
        </w:rPr>
        <w:t>m</w:t>
      </w:r>
      <w:r w:rsidRPr="00C15516">
        <w:rPr>
          <w:color w:val="auto"/>
          <w:lang w:val="lv-LV"/>
        </w:rPr>
        <w:t xml:space="preserve">ācību gadā skolēni veica Liepājas </w:t>
      </w:r>
      <w:proofErr w:type="spellStart"/>
      <w:r w:rsidRPr="00C15516">
        <w:rPr>
          <w:color w:val="auto"/>
          <w:lang w:val="lv-LV"/>
        </w:rPr>
        <w:t>valstspilsētas</w:t>
      </w:r>
      <w:proofErr w:type="spellEnd"/>
      <w:r w:rsidRPr="00C15516">
        <w:rPr>
          <w:color w:val="auto"/>
          <w:lang w:val="lv-LV"/>
        </w:rPr>
        <w:t xml:space="preserve"> sagatavotos diagnosticējošos darbus 3. klasei latviešu valodā, matemātikā un angļu valodā. Lielākajai daļai skolēnu rezultāti atbilst ikdienas mācību rezultātiem, 22% - augstāki.</w:t>
      </w:r>
    </w:p>
    <w:p w14:paraId="3F48A326" w14:textId="700D1AD0" w:rsidR="00D152A7" w:rsidRPr="00D152A7" w:rsidRDefault="00D152A7" w:rsidP="00D152A7">
      <w:pPr>
        <w:rPr>
          <w:color w:val="FF0000"/>
          <w:lang w:val="lv-LV"/>
        </w:rPr>
      </w:pPr>
      <w:r w:rsidRPr="00D152A7">
        <w:rPr>
          <w:color w:val="000000" w:themeColor="text1"/>
          <w:lang w:val="lv-LV"/>
        </w:rPr>
        <w:t>Angļu valodas 3. klase DD darbā, kas tika organizēts pirmo reizi, ir ļoti labi rezultāti.</w:t>
      </w:r>
    </w:p>
    <w:p w14:paraId="31502C5B" w14:textId="21311496" w:rsidR="009262DD" w:rsidRPr="00160926" w:rsidRDefault="009262DD" w:rsidP="009262DD">
      <w:pPr>
        <w:pStyle w:val="Virsraksts2"/>
      </w:pPr>
      <w:r>
        <w:t>Informācija par galvenajiem secinājumiem pārbaudes darbos:</w:t>
      </w:r>
    </w:p>
    <w:p w14:paraId="633B6B4C" w14:textId="136FEF32" w:rsidR="00D152A7" w:rsidRPr="00C15516" w:rsidRDefault="00D152A7" w:rsidP="00D152A7">
      <w:pPr>
        <w:pStyle w:val="Teksts"/>
        <w:ind w:firstLine="0"/>
        <w:rPr>
          <w:highlight w:val="yellow"/>
          <w:lang w:val="lv-LV"/>
        </w:rPr>
      </w:pPr>
      <w:proofErr w:type="spellStart"/>
      <w:r w:rsidRPr="00C15516">
        <w:rPr>
          <w:color w:val="000000" w:themeColor="text1"/>
          <w:lang w:val="lv-LV"/>
        </w:rPr>
        <w:t>Privātsākumskolā</w:t>
      </w:r>
      <w:proofErr w:type="spellEnd"/>
      <w:r w:rsidRPr="00C15516">
        <w:rPr>
          <w:color w:val="000000" w:themeColor="text1"/>
          <w:lang w:val="lv-LV"/>
        </w:rPr>
        <w:t xml:space="preserve"> “Varavīksne” ir plānota </w:t>
      </w:r>
      <w:proofErr w:type="spellStart"/>
      <w:r w:rsidRPr="00C15516">
        <w:rPr>
          <w:color w:val="000000" w:themeColor="text1"/>
          <w:lang w:val="lv-LV"/>
        </w:rPr>
        <w:t>summatīvā</w:t>
      </w:r>
      <w:proofErr w:type="spellEnd"/>
      <w:r w:rsidRPr="00C15516">
        <w:rPr>
          <w:color w:val="000000" w:themeColor="text1"/>
          <w:lang w:val="lv-LV"/>
        </w:rPr>
        <w:t xml:space="preserve"> vērtēšana saskaņā ar sagatavoto pārbaudes plānu semestrim. Lielākajai  daļai skolēnu sasniegumi ir optimālā līmenī. 20% skolēniem sasniegumi ir augstā līmenī un 2% - pietiekamā līmenī. Salīdzinot rezultātus ar iepriekšējiem mācību gadiem 1. – 3. klašu posmā ir vērojams augšupejošs progress.</w:t>
      </w:r>
    </w:p>
    <w:p w14:paraId="71FD64B1" w14:textId="7532A927" w:rsidR="009262DD" w:rsidRPr="00160926" w:rsidRDefault="009262DD" w:rsidP="009262DD">
      <w:pPr>
        <w:pStyle w:val="Virsraksts2"/>
      </w:pPr>
      <w:r>
        <w:t>Izglītības iestādes galvenie secinājumi par izglītojamo sniegumu ikdienas mācībās:</w:t>
      </w:r>
    </w:p>
    <w:p w14:paraId="7AD5957C" w14:textId="16381F1E" w:rsidR="008E7CE9" w:rsidRPr="00C15516" w:rsidRDefault="00D152A7" w:rsidP="00D152A7">
      <w:pPr>
        <w:pStyle w:val="Teksts"/>
        <w:rPr>
          <w:lang w:val="lv-LV"/>
        </w:rPr>
      </w:pPr>
      <w:r w:rsidRPr="00C15516">
        <w:rPr>
          <w:lang w:val="lv-LV"/>
        </w:rPr>
        <w:t xml:space="preserve">Sistemātiska </w:t>
      </w:r>
      <w:proofErr w:type="spellStart"/>
      <w:r w:rsidRPr="00C15516">
        <w:rPr>
          <w:lang w:val="lv-LV"/>
        </w:rPr>
        <w:t>formatīvā</w:t>
      </w:r>
      <w:proofErr w:type="spellEnd"/>
      <w:r w:rsidRPr="00C15516">
        <w:rPr>
          <w:lang w:val="lv-LV"/>
        </w:rPr>
        <w:t xml:space="preserve"> vērtēšana ir paaugstinājusi skolēnu motivāciju personīgiem sasniegumiem.</w:t>
      </w:r>
    </w:p>
    <w:sectPr w:rsidR="008E7CE9" w:rsidRPr="00C15516" w:rsidSect="00212CC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3BEF" w14:textId="77777777" w:rsidR="00FB6DFD" w:rsidRDefault="00FB6DFD">
      <w:r>
        <w:separator/>
      </w:r>
    </w:p>
  </w:endnote>
  <w:endnote w:type="continuationSeparator" w:id="0">
    <w:p w14:paraId="1C9A4DE2" w14:textId="77777777" w:rsidR="00FB6DFD" w:rsidRDefault="00FB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D319" w14:textId="77777777" w:rsidR="00D0599B" w:rsidRDefault="004E5C07" w:rsidP="00003BB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F15F54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FC3F53" w14:textId="77777777" w:rsidR="00D0599B" w:rsidRDefault="00D0599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AA0C" w14:textId="66C164DD" w:rsidR="00D0599B" w:rsidRDefault="008B0DF7" w:rsidP="008B0DF7">
    <w:pPr>
      <w:pStyle w:val="Kjene"/>
      <w:jc w:val="center"/>
    </w:pPr>
    <w:r w:rsidRPr="008B0DF7">
      <w:t>DOKUMENTS PARAKSTĪTS AR DROŠU ELEKTRONISKO PARAKSTU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FA43" w14:textId="2FD8C679" w:rsidR="008B0DF7" w:rsidRDefault="008B0DF7" w:rsidP="008B0DF7">
    <w:pPr>
      <w:pStyle w:val="Kjene"/>
      <w:jc w:val="center"/>
    </w:pPr>
    <w:r>
      <w:t>DOKUMENTS PARAKSTĪTS AR DROŠU ELEKTRONISKO PARAKSTU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0627" w14:textId="77777777" w:rsidR="00FB6DFD" w:rsidRDefault="00FB6DFD">
      <w:r>
        <w:separator/>
      </w:r>
    </w:p>
  </w:footnote>
  <w:footnote w:type="continuationSeparator" w:id="0">
    <w:p w14:paraId="2DD2CB30" w14:textId="77777777" w:rsidR="00FB6DFD" w:rsidRDefault="00FB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4977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D8ABE3" w14:textId="77777777" w:rsidR="0048115C" w:rsidRDefault="004E5C07">
        <w:pPr>
          <w:pStyle w:val="Galvene"/>
          <w:jc w:val="center"/>
        </w:pPr>
        <w:r>
          <w:fldChar w:fldCharType="begin"/>
        </w:r>
        <w:r w:rsidR="0048115C">
          <w:instrText xml:space="preserve"> PAGE   \* MERGEFORMAT </w:instrText>
        </w:r>
        <w:r>
          <w:fldChar w:fldCharType="separate"/>
        </w:r>
        <w:r w:rsidR="006318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E46F7D5" w14:textId="77777777" w:rsidR="0048115C" w:rsidRDefault="0048115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B76B" w14:textId="77777777" w:rsidR="000D0C5B" w:rsidRDefault="000D0C5B" w:rsidP="000D0C5B">
    <w:pPr>
      <w:spacing w:before="360"/>
      <w:jc w:val="center"/>
    </w:pPr>
    <w:r>
      <w:rPr>
        <w:sz w:val="20"/>
      </w:rPr>
      <w:object w:dxaOrig="2535" w:dyaOrig="960" w14:anchorId="50AD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48pt" fillcolor="window">
          <v:imagedata r:id="rId1" o:title=""/>
        </v:shape>
        <o:OLEObject Type="Embed" ProgID="Unknown" ShapeID="_x0000_i1025" DrawAspect="Content" ObjectID="_1818507314" r:id="rId2"/>
      </w:object>
    </w:r>
  </w:p>
  <w:p w14:paraId="2E0A5B3D" w14:textId="77777777" w:rsidR="000D0C5B" w:rsidRDefault="000D0C5B" w:rsidP="000D0C5B">
    <w:pPr>
      <w:jc w:val="center"/>
      <w:rPr>
        <w:bCs/>
      </w:rPr>
    </w:pPr>
    <w:proofErr w:type="spellStart"/>
    <w:r>
      <w:rPr>
        <w:bCs/>
      </w:rPr>
      <w:t>Sabiedrība</w:t>
    </w:r>
    <w:proofErr w:type="spellEnd"/>
    <w:r>
      <w:rPr>
        <w:bCs/>
      </w:rPr>
      <w:t xml:space="preserve"> </w:t>
    </w:r>
    <w:proofErr w:type="spellStart"/>
    <w:r>
      <w:rPr>
        <w:bCs/>
      </w:rPr>
      <w:t>ar</w:t>
    </w:r>
    <w:proofErr w:type="spellEnd"/>
    <w:r>
      <w:rPr>
        <w:bCs/>
      </w:rPr>
      <w:t xml:space="preserve"> </w:t>
    </w:r>
    <w:proofErr w:type="spellStart"/>
    <w:r>
      <w:rPr>
        <w:bCs/>
      </w:rPr>
      <w:t>ierobežotu</w:t>
    </w:r>
    <w:proofErr w:type="spellEnd"/>
    <w:r>
      <w:rPr>
        <w:bCs/>
      </w:rPr>
      <w:t xml:space="preserve"> </w:t>
    </w:r>
    <w:proofErr w:type="spellStart"/>
    <w:r>
      <w:rPr>
        <w:bCs/>
      </w:rPr>
      <w:t>atbildību</w:t>
    </w:r>
    <w:proofErr w:type="spellEnd"/>
  </w:p>
  <w:p w14:paraId="5E5B050E" w14:textId="77777777" w:rsidR="000D0C5B" w:rsidRPr="004D533D" w:rsidRDefault="000D0C5B" w:rsidP="000D0C5B">
    <w:pPr>
      <w:jc w:val="center"/>
      <w:rPr>
        <w:b/>
        <w:bCs/>
      </w:rPr>
    </w:pPr>
    <w:r w:rsidRPr="004D533D">
      <w:rPr>
        <w:b/>
        <w:bCs/>
      </w:rPr>
      <w:t>PRIVĀTSĀKUMSKOLA</w:t>
    </w:r>
  </w:p>
  <w:p w14:paraId="64DDD861" w14:textId="77777777" w:rsidR="000D0C5B" w:rsidRPr="004D533D" w:rsidRDefault="000D0C5B" w:rsidP="000D0C5B">
    <w:pPr>
      <w:jc w:val="center"/>
      <w:rPr>
        <w:b/>
        <w:bCs/>
      </w:rPr>
    </w:pPr>
    <w:r w:rsidRPr="004D533D">
      <w:rPr>
        <w:b/>
        <w:bCs/>
      </w:rPr>
      <w:t>“</w:t>
    </w:r>
    <w:proofErr w:type="spellStart"/>
    <w:r w:rsidRPr="004D533D">
      <w:rPr>
        <w:b/>
        <w:bCs/>
      </w:rPr>
      <w:t>Varavīksne</w:t>
    </w:r>
    <w:proofErr w:type="spellEnd"/>
    <w:r w:rsidRPr="004D533D">
      <w:rPr>
        <w:b/>
        <w:bCs/>
      </w:rPr>
      <w:t>”</w:t>
    </w:r>
  </w:p>
  <w:p w14:paraId="2DC2E977" w14:textId="77777777" w:rsidR="000D0C5B" w:rsidRPr="004D533D" w:rsidRDefault="000D0C5B" w:rsidP="000D0C5B">
    <w:pPr>
      <w:jc w:val="center"/>
      <w:rPr>
        <w:bCs/>
        <w:sz w:val="20"/>
        <w:szCs w:val="20"/>
      </w:rPr>
    </w:pPr>
    <w:proofErr w:type="spellStart"/>
    <w:r w:rsidRPr="004D533D">
      <w:rPr>
        <w:bCs/>
        <w:sz w:val="20"/>
        <w:szCs w:val="20"/>
      </w:rPr>
      <w:t>Reģ</w:t>
    </w:r>
    <w:proofErr w:type="spellEnd"/>
    <w:r w:rsidRPr="004D533D">
      <w:rPr>
        <w:bCs/>
        <w:sz w:val="20"/>
        <w:szCs w:val="20"/>
      </w:rPr>
      <w:t>. Nr. 3011800081</w:t>
    </w:r>
  </w:p>
  <w:p w14:paraId="2983471C" w14:textId="77777777" w:rsidR="000D0C5B" w:rsidRDefault="000D0C5B" w:rsidP="000D0C5B">
    <w:pPr>
      <w:jc w:val="center"/>
      <w:rPr>
        <w:sz w:val="10"/>
      </w:rPr>
    </w:pPr>
    <w:r w:rsidRPr="002B1BB7">
      <w:rPr>
        <w:b/>
        <w:noProof/>
        <w:sz w:val="28"/>
        <w:lang w:val="lv-LV" w:eastAsia="lv-LV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C2634" wp14:editId="5262562E">
              <wp:simplePos x="0" y="0"/>
              <wp:positionH relativeFrom="column">
                <wp:posOffset>-92075</wp:posOffset>
              </wp:positionH>
              <wp:positionV relativeFrom="paragraph">
                <wp:posOffset>51435</wp:posOffset>
              </wp:positionV>
              <wp:extent cx="6057900" cy="0"/>
              <wp:effectExtent l="12700" t="13335" r="6350" b="571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BD5A3B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4.05pt" to="469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CWW99V2wAAAAcBAAAPAAAAAAAAAAAAAAAAAAoEAABkcnMvZG93bnJldi54&#10;bWxQSwUGAAAAAAQABADzAAAAEgUAAAAA&#10;"/>
          </w:pict>
        </mc:Fallback>
      </mc:AlternateContent>
    </w:r>
  </w:p>
  <w:tbl>
    <w:tblPr>
      <w:tblW w:w="9206" w:type="dxa"/>
      <w:tblInd w:w="116" w:type="dxa"/>
      <w:tblLayout w:type="fixed"/>
      <w:tblLook w:val="0000" w:firstRow="0" w:lastRow="0" w:firstColumn="0" w:lastColumn="0" w:noHBand="0" w:noVBand="0"/>
    </w:tblPr>
    <w:tblGrid>
      <w:gridCol w:w="3952"/>
      <w:gridCol w:w="1440"/>
      <w:gridCol w:w="3814"/>
    </w:tblGrid>
    <w:tr w:rsidR="000D0C5B" w14:paraId="1BEDA4A2" w14:textId="77777777" w:rsidTr="00411DD3">
      <w:trPr>
        <w:trHeight w:val="363"/>
      </w:trPr>
      <w:tc>
        <w:tcPr>
          <w:tcW w:w="3952" w:type="dxa"/>
        </w:tcPr>
        <w:p w14:paraId="2C4BBE96" w14:textId="77777777" w:rsidR="000D0C5B" w:rsidRPr="002B1BB7" w:rsidRDefault="000D0C5B" w:rsidP="000D0C5B">
          <w:pPr>
            <w:pStyle w:val="Galvene"/>
            <w:jc w:val="center"/>
            <w:rPr>
              <w:bCs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>
            <w:rPr>
              <w:bCs/>
              <w:sz w:val="20"/>
            </w:rPr>
            <w:t>Republikas</w:t>
          </w:r>
          <w:proofErr w:type="spellEnd"/>
          <w:r>
            <w:rPr>
              <w:bCs/>
              <w:sz w:val="20"/>
            </w:rPr>
            <w:t xml:space="preserve"> </w:t>
          </w:r>
          <w:proofErr w:type="spellStart"/>
          <w:r>
            <w:rPr>
              <w:bCs/>
              <w:sz w:val="20"/>
            </w:rPr>
            <w:t>ielā</w:t>
          </w:r>
          <w:proofErr w:type="spellEnd"/>
          <w:r>
            <w:rPr>
              <w:bCs/>
              <w:sz w:val="20"/>
            </w:rPr>
            <w:t xml:space="preserve"> 23, </w:t>
          </w:r>
          <w:proofErr w:type="spellStart"/>
          <w:r>
            <w:rPr>
              <w:bCs/>
              <w:sz w:val="20"/>
            </w:rPr>
            <w:t>Liepājā</w:t>
          </w:r>
          <w:proofErr w:type="spellEnd"/>
          <w:r>
            <w:rPr>
              <w:bCs/>
              <w:sz w:val="20"/>
            </w:rPr>
            <w:t xml:space="preserve"> LV-3401</w:t>
          </w:r>
        </w:p>
      </w:tc>
      <w:tc>
        <w:tcPr>
          <w:tcW w:w="1440" w:type="dxa"/>
        </w:tcPr>
        <w:p w14:paraId="70DB49EB" w14:textId="77777777" w:rsidR="000D0C5B" w:rsidRPr="002B1BB7" w:rsidRDefault="000D0C5B" w:rsidP="000D0C5B">
          <w:pPr>
            <w:pStyle w:val="Galvene"/>
            <w:jc w:val="center"/>
            <w:rPr>
              <w:bCs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Cs/>
              <w:sz w:val="20"/>
            </w:rPr>
            <w:t>tālr:63426918</w:t>
          </w:r>
        </w:p>
      </w:tc>
      <w:tc>
        <w:tcPr>
          <w:tcW w:w="3814" w:type="dxa"/>
        </w:tcPr>
        <w:p w14:paraId="27AFBCE0" w14:textId="77777777" w:rsidR="000D0C5B" w:rsidRPr="002B1BB7" w:rsidRDefault="000D0C5B" w:rsidP="000D0C5B">
          <w:pPr>
            <w:pStyle w:val="Galvene"/>
            <w:jc w:val="center"/>
            <w:rPr>
              <w:bCs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B1BB7">
            <w:rPr>
              <w:bCs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e-pasts: </w:t>
          </w:r>
          <w:hyperlink r:id="rId3" w:history="1">
            <w:r w:rsidRPr="002B1BB7">
              <w:rPr>
                <w:rStyle w:val="Hipersaite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privatsakumskola@apollo.lv</w:t>
            </w:r>
          </w:hyperlink>
        </w:p>
      </w:tc>
    </w:tr>
  </w:tbl>
  <w:p w14:paraId="06D1AABB" w14:textId="77777777" w:rsidR="000D0C5B" w:rsidRDefault="000D0C5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62D7"/>
    <w:multiLevelType w:val="hybridMultilevel"/>
    <w:tmpl w:val="32A06FD0"/>
    <w:lvl w:ilvl="0" w:tplc="B958F734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E23982"/>
    <w:multiLevelType w:val="multilevel"/>
    <w:tmpl w:val="1DAA6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6197D"/>
    <w:multiLevelType w:val="multilevel"/>
    <w:tmpl w:val="0284BE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4514F"/>
    <w:multiLevelType w:val="hybridMultilevel"/>
    <w:tmpl w:val="2864F4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40A70"/>
    <w:multiLevelType w:val="hybridMultilevel"/>
    <w:tmpl w:val="48122EF6"/>
    <w:lvl w:ilvl="0" w:tplc="6BEA5F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E6900"/>
    <w:multiLevelType w:val="multilevel"/>
    <w:tmpl w:val="C178A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1C1AF5"/>
    <w:multiLevelType w:val="multilevel"/>
    <w:tmpl w:val="A07C5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F2EF5"/>
    <w:multiLevelType w:val="multilevel"/>
    <w:tmpl w:val="884AE2AA"/>
    <w:lvl w:ilvl="0">
      <w:start w:val="1"/>
      <w:numFmt w:val="decimal"/>
      <w:pStyle w:val="Virsrakst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2FD74B8"/>
    <w:multiLevelType w:val="multilevel"/>
    <w:tmpl w:val="1B28510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AD5625B"/>
    <w:multiLevelType w:val="hybridMultilevel"/>
    <w:tmpl w:val="1940046E"/>
    <w:lvl w:ilvl="0" w:tplc="A1BE7C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3B3CAA"/>
    <w:multiLevelType w:val="hybridMultilevel"/>
    <w:tmpl w:val="FBA48AD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A1476"/>
    <w:multiLevelType w:val="hybridMultilevel"/>
    <w:tmpl w:val="EE6089E8"/>
    <w:lvl w:ilvl="0" w:tplc="A1BE7C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3C035A"/>
    <w:multiLevelType w:val="multilevel"/>
    <w:tmpl w:val="66424CF2"/>
    <w:lvl w:ilvl="0">
      <w:start w:val="4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3D3669"/>
    <w:multiLevelType w:val="hybridMultilevel"/>
    <w:tmpl w:val="4F40A0E4"/>
    <w:lvl w:ilvl="0" w:tplc="6BEA5F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4440D7"/>
    <w:multiLevelType w:val="multilevel"/>
    <w:tmpl w:val="8AAEB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7E1208"/>
    <w:multiLevelType w:val="hybridMultilevel"/>
    <w:tmpl w:val="F21A8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A0CE7"/>
    <w:multiLevelType w:val="multilevel"/>
    <w:tmpl w:val="4C38542E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247" w:hanging="1799"/>
      </w:pPr>
    </w:lvl>
  </w:abstractNum>
  <w:abstractNum w:abstractNumId="17" w15:restartNumberingAfterBreak="0">
    <w:nsid w:val="3A754C34"/>
    <w:multiLevelType w:val="hybridMultilevel"/>
    <w:tmpl w:val="5C26A740"/>
    <w:lvl w:ilvl="0" w:tplc="A1BE7C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883381"/>
    <w:multiLevelType w:val="multilevel"/>
    <w:tmpl w:val="0CC40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7F3652"/>
    <w:multiLevelType w:val="multilevel"/>
    <w:tmpl w:val="311C7260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AC1341"/>
    <w:multiLevelType w:val="hybridMultilevel"/>
    <w:tmpl w:val="A14AFF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C6A64"/>
    <w:multiLevelType w:val="multilevel"/>
    <w:tmpl w:val="98600EE8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B690F"/>
    <w:multiLevelType w:val="hybridMultilevel"/>
    <w:tmpl w:val="4DD098C0"/>
    <w:lvl w:ilvl="0" w:tplc="6BEA5F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16"/>
  </w:num>
  <w:num w:numId="5">
    <w:abstractNumId w:val="7"/>
  </w:num>
  <w:num w:numId="6">
    <w:abstractNumId w:val="15"/>
  </w:num>
  <w:num w:numId="7">
    <w:abstractNumId w:val="18"/>
  </w:num>
  <w:num w:numId="8">
    <w:abstractNumId w:val="1"/>
  </w:num>
  <w:num w:numId="9">
    <w:abstractNumId w:val="14"/>
  </w:num>
  <w:num w:numId="10">
    <w:abstractNumId w:val="5"/>
  </w:num>
  <w:num w:numId="11">
    <w:abstractNumId w:val="21"/>
  </w:num>
  <w:num w:numId="12">
    <w:abstractNumId w:val="8"/>
  </w:num>
  <w:num w:numId="13">
    <w:abstractNumId w:val="12"/>
  </w:num>
  <w:num w:numId="14">
    <w:abstractNumId w:val="0"/>
  </w:num>
  <w:num w:numId="15">
    <w:abstractNumId w:val="22"/>
  </w:num>
  <w:num w:numId="16">
    <w:abstractNumId w:val="13"/>
  </w:num>
  <w:num w:numId="17">
    <w:abstractNumId w:val="4"/>
  </w:num>
  <w:num w:numId="18">
    <w:abstractNumId w:val="11"/>
  </w:num>
  <w:num w:numId="19">
    <w:abstractNumId w:val="17"/>
  </w:num>
  <w:num w:numId="20">
    <w:abstractNumId w:val="9"/>
  </w:num>
  <w:num w:numId="21">
    <w:abstractNumId w:val="3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E9"/>
    <w:rsid w:val="0001541E"/>
    <w:rsid w:val="00025DB5"/>
    <w:rsid w:val="00034207"/>
    <w:rsid w:val="00037F99"/>
    <w:rsid w:val="0004042F"/>
    <w:rsid w:val="00050BB0"/>
    <w:rsid w:val="000537B2"/>
    <w:rsid w:val="00060118"/>
    <w:rsid w:val="000678AA"/>
    <w:rsid w:val="000678B5"/>
    <w:rsid w:val="00094559"/>
    <w:rsid w:val="0009539B"/>
    <w:rsid w:val="000B0C71"/>
    <w:rsid w:val="000C04B3"/>
    <w:rsid w:val="000C3214"/>
    <w:rsid w:val="000C4B59"/>
    <w:rsid w:val="000D0C5B"/>
    <w:rsid w:val="000D1A59"/>
    <w:rsid w:val="000F646F"/>
    <w:rsid w:val="00100416"/>
    <w:rsid w:val="00101CAA"/>
    <w:rsid w:val="00104208"/>
    <w:rsid w:val="0011132E"/>
    <w:rsid w:val="00122BC2"/>
    <w:rsid w:val="001640BC"/>
    <w:rsid w:val="001751C0"/>
    <w:rsid w:val="001832E6"/>
    <w:rsid w:val="00183B85"/>
    <w:rsid w:val="001844C2"/>
    <w:rsid w:val="00184DBB"/>
    <w:rsid w:val="001A2D30"/>
    <w:rsid w:val="001A4042"/>
    <w:rsid w:val="001C18F3"/>
    <w:rsid w:val="001D11B5"/>
    <w:rsid w:val="001E6208"/>
    <w:rsid w:val="001F6E37"/>
    <w:rsid w:val="002017DD"/>
    <w:rsid w:val="00207247"/>
    <w:rsid w:val="00212CC4"/>
    <w:rsid w:val="00215308"/>
    <w:rsid w:val="00220A5D"/>
    <w:rsid w:val="00227AA6"/>
    <w:rsid w:val="0023481F"/>
    <w:rsid w:val="00237E52"/>
    <w:rsid w:val="00246763"/>
    <w:rsid w:val="00256131"/>
    <w:rsid w:val="002634F9"/>
    <w:rsid w:val="002739A2"/>
    <w:rsid w:val="00276FE4"/>
    <w:rsid w:val="00283CB6"/>
    <w:rsid w:val="00284AFE"/>
    <w:rsid w:val="00285747"/>
    <w:rsid w:val="00287897"/>
    <w:rsid w:val="002E6164"/>
    <w:rsid w:val="002F1DEF"/>
    <w:rsid w:val="00300917"/>
    <w:rsid w:val="003010A9"/>
    <w:rsid w:val="00303AAD"/>
    <w:rsid w:val="00315F72"/>
    <w:rsid w:val="00331F76"/>
    <w:rsid w:val="00341854"/>
    <w:rsid w:val="00345686"/>
    <w:rsid w:val="00346378"/>
    <w:rsid w:val="0035361E"/>
    <w:rsid w:val="00354B1C"/>
    <w:rsid w:val="00354FD6"/>
    <w:rsid w:val="003B55C7"/>
    <w:rsid w:val="003B6DE5"/>
    <w:rsid w:val="003B7005"/>
    <w:rsid w:val="003B71CA"/>
    <w:rsid w:val="003C1798"/>
    <w:rsid w:val="003C6254"/>
    <w:rsid w:val="003C6C65"/>
    <w:rsid w:val="003D3A95"/>
    <w:rsid w:val="003E4A0E"/>
    <w:rsid w:val="003E4C02"/>
    <w:rsid w:val="00406142"/>
    <w:rsid w:val="0041280C"/>
    <w:rsid w:val="004150AF"/>
    <w:rsid w:val="00451C4E"/>
    <w:rsid w:val="00466720"/>
    <w:rsid w:val="00475EBD"/>
    <w:rsid w:val="0048115C"/>
    <w:rsid w:val="00494161"/>
    <w:rsid w:val="004A33EC"/>
    <w:rsid w:val="004C57B2"/>
    <w:rsid w:val="004D1380"/>
    <w:rsid w:val="004E5C07"/>
    <w:rsid w:val="004F1FFF"/>
    <w:rsid w:val="00516ACF"/>
    <w:rsid w:val="00516DB3"/>
    <w:rsid w:val="005513F7"/>
    <w:rsid w:val="0056555A"/>
    <w:rsid w:val="005670B6"/>
    <w:rsid w:val="0057728B"/>
    <w:rsid w:val="00577456"/>
    <w:rsid w:val="00581C85"/>
    <w:rsid w:val="005B3C38"/>
    <w:rsid w:val="005C2531"/>
    <w:rsid w:val="005D32B2"/>
    <w:rsid w:val="005D5100"/>
    <w:rsid w:val="005D68A3"/>
    <w:rsid w:val="005E3479"/>
    <w:rsid w:val="005E763F"/>
    <w:rsid w:val="005F5D58"/>
    <w:rsid w:val="005F60F7"/>
    <w:rsid w:val="005F7226"/>
    <w:rsid w:val="00601235"/>
    <w:rsid w:val="00617478"/>
    <w:rsid w:val="0062328A"/>
    <w:rsid w:val="00623A53"/>
    <w:rsid w:val="00631882"/>
    <w:rsid w:val="00635127"/>
    <w:rsid w:val="0063593B"/>
    <w:rsid w:val="00637F52"/>
    <w:rsid w:val="00664989"/>
    <w:rsid w:val="00694174"/>
    <w:rsid w:val="006A12B6"/>
    <w:rsid w:val="006B59AE"/>
    <w:rsid w:val="006C1BF6"/>
    <w:rsid w:val="006C7AC5"/>
    <w:rsid w:val="0071674D"/>
    <w:rsid w:val="00737489"/>
    <w:rsid w:val="00740F16"/>
    <w:rsid w:val="007542F6"/>
    <w:rsid w:val="00756DF5"/>
    <w:rsid w:val="00765EA4"/>
    <w:rsid w:val="00771A51"/>
    <w:rsid w:val="00772965"/>
    <w:rsid w:val="007825A3"/>
    <w:rsid w:val="0079633C"/>
    <w:rsid w:val="007C74A0"/>
    <w:rsid w:val="007D4DED"/>
    <w:rsid w:val="007D5638"/>
    <w:rsid w:val="007E199E"/>
    <w:rsid w:val="007E7572"/>
    <w:rsid w:val="007F70A5"/>
    <w:rsid w:val="008010D3"/>
    <w:rsid w:val="00806124"/>
    <w:rsid w:val="008156ED"/>
    <w:rsid w:val="0084197E"/>
    <w:rsid w:val="00845368"/>
    <w:rsid w:val="00853F7D"/>
    <w:rsid w:val="00856DCC"/>
    <w:rsid w:val="00875331"/>
    <w:rsid w:val="00880FE3"/>
    <w:rsid w:val="00883221"/>
    <w:rsid w:val="00894C1F"/>
    <w:rsid w:val="008B0DF7"/>
    <w:rsid w:val="008B7B3D"/>
    <w:rsid w:val="008E7CE9"/>
    <w:rsid w:val="00902E2A"/>
    <w:rsid w:val="00921163"/>
    <w:rsid w:val="00925D62"/>
    <w:rsid w:val="009262DD"/>
    <w:rsid w:val="009269A3"/>
    <w:rsid w:val="009313E2"/>
    <w:rsid w:val="009314F1"/>
    <w:rsid w:val="009346A2"/>
    <w:rsid w:val="0094318E"/>
    <w:rsid w:val="009446BF"/>
    <w:rsid w:val="00966205"/>
    <w:rsid w:val="00977F27"/>
    <w:rsid w:val="00981C0A"/>
    <w:rsid w:val="00982CE7"/>
    <w:rsid w:val="009B10C1"/>
    <w:rsid w:val="009B6D7E"/>
    <w:rsid w:val="009D4818"/>
    <w:rsid w:val="009E44DD"/>
    <w:rsid w:val="00A22C62"/>
    <w:rsid w:val="00A24663"/>
    <w:rsid w:val="00A34ACB"/>
    <w:rsid w:val="00A3702F"/>
    <w:rsid w:val="00A41F2F"/>
    <w:rsid w:val="00A76C59"/>
    <w:rsid w:val="00A81F97"/>
    <w:rsid w:val="00A92411"/>
    <w:rsid w:val="00A97847"/>
    <w:rsid w:val="00AA36BA"/>
    <w:rsid w:val="00AA74D8"/>
    <w:rsid w:val="00AB20C4"/>
    <w:rsid w:val="00AB4DB2"/>
    <w:rsid w:val="00AC2DFA"/>
    <w:rsid w:val="00AD17FE"/>
    <w:rsid w:val="00AE18B0"/>
    <w:rsid w:val="00AE2E2F"/>
    <w:rsid w:val="00AE6BDA"/>
    <w:rsid w:val="00AF4C01"/>
    <w:rsid w:val="00AF7DA5"/>
    <w:rsid w:val="00B0622E"/>
    <w:rsid w:val="00B13251"/>
    <w:rsid w:val="00B14A52"/>
    <w:rsid w:val="00B2054C"/>
    <w:rsid w:val="00B2632A"/>
    <w:rsid w:val="00B309DF"/>
    <w:rsid w:val="00B36E3E"/>
    <w:rsid w:val="00B41FE9"/>
    <w:rsid w:val="00B42AD3"/>
    <w:rsid w:val="00B52A65"/>
    <w:rsid w:val="00B6510D"/>
    <w:rsid w:val="00B73C80"/>
    <w:rsid w:val="00B81CB0"/>
    <w:rsid w:val="00B97A19"/>
    <w:rsid w:val="00BA080A"/>
    <w:rsid w:val="00BD5086"/>
    <w:rsid w:val="00BE68A7"/>
    <w:rsid w:val="00BF7F31"/>
    <w:rsid w:val="00C07C48"/>
    <w:rsid w:val="00C15516"/>
    <w:rsid w:val="00C201F7"/>
    <w:rsid w:val="00C264C6"/>
    <w:rsid w:val="00C326AF"/>
    <w:rsid w:val="00C3567C"/>
    <w:rsid w:val="00C54687"/>
    <w:rsid w:val="00C624CD"/>
    <w:rsid w:val="00C71AA4"/>
    <w:rsid w:val="00C74C1F"/>
    <w:rsid w:val="00C75E84"/>
    <w:rsid w:val="00C76CAE"/>
    <w:rsid w:val="00C8537F"/>
    <w:rsid w:val="00CA6FD5"/>
    <w:rsid w:val="00CB0A8A"/>
    <w:rsid w:val="00CC508E"/>
    <w:rsid w:val="00CD74DB"/>
    <w:rsid w:val="00CE08D7"/>
    <w:rsid w:val="00CE0EF2"/>
    <w:rsid w:val="00CF16A6"/>
    <w:rsid w:val="00CF4CF4"/>
    <w:rsid w:val="00D0599B"/>
    <w:rsid w:val="00D0655A"/>
    <w:rsid w:val="00D132FF"/>
    <w:rsid w:val="00D152A7"/>
    <w:rsid w:val="00D321BA"/>
    <w:rsid w:val="00D8379C"/>
    <w:rsid w:val="00D84D10"/>
    <w:rsid w:val="00D97930"/>
    <w:rsid w:val="00DB4BE6"/>
    <w:rsid w:val="00DB56ED"/>
    <w:rsid w:val="00DC13F1"/>
    <w:rsid w:val="00DD3B68"/>
    <w:rsid w:val="00E04A81"/>
    <w:rsid w:val="00E05DA6"/>
    <w:rsid w:val="00E07647"/>
    <w:rsid w:val="00E26A41"/>
    <w:rsid w:val="00E3396A"/>
    <w:rsid w:val="00E46A7D"/>
    <w:rsid w:val="00E54CAD"/>
    <w:rsid w:val="00E60453"/>
    <w:rsid w:val="00E63824"/>
    <w:rsid w:val="00E76029"/>
    <w:rsid w:val="00E76946"/>
    <w:rsid w:val="00E91E73"/>
    <w:rsid w:val="00E97ADC"/>
    <w:rsid w:val="00EB0E7D"/>
    <w:rsid w:val="00EB455E"/>
    <w:rsid w:val="00EC0DC6"/>
    <w:rsid w:val="00EC71E6"/>
    <w:rsid w:val="00EE0E76"/>
    <w:rsid w:val="00EE0F0E"/>
    <w:rsid w:val="00EF279F"/>
    <w:rsid w:val="00EF2D36"/>
    <w:rsid w:val="00F02C5B"/>
    <w:rsid w:val="00F0733B"/>
    <w:rsid w:val="00F15F54"/>
    <w:rsid w:val="00F24F8D"/>
    <w:rsid w:val="00F2706A"/>
    <w:rsid w:val="00F418D7"/>
    <w:rsid w:val="00F51D15"/>
    <w:rsid w:val="00F53802"/>
    <w:rsid w:val="00F5693D"/>
    <w:rsid w:val="00F67AD2"/>
    <w:rsid w:val="00F7379F"/>
    <w:rsid w:val="00F85ED1"/>
    <w:rsid w:val="00F876B3"/>
    <w:rsid w:val="00FB6331"/>
    <w:rsid w:val="00FB6DFD"/>
    <w:rsid w:val="00FC1CCF"/>
    <w:rsid w:val="00FC44E8"/>
    <w:rsid w:val="00FD040B"/>
    <w:rsid w:val="00FE7A50"/>
    <w:rsid w:val="00FF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185B"/>
  <w15:docId w15:val="{E8EBDFB7-C3B1-4611-8BCE-2667F55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37F52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before="240" w:after="240"/>
      <w:jc w:val="center"/>
      <w:outlineLvl w:val="0"/>
    </w:pPr>
    <w:rPr>
      <w:b/>
      <w:color w:val="000000"/>
    </w:rPr>
  </w:style>
  <w:style w:type="paragraph" w:styleId="Virsraksts2">
    <w:name w:val="heading 2"/>
    <w:basedOn w:val="Sarakstarindkopa"/>
    <w:next w:val="Parasts"/>
    <w:link w:val="Virsraksts2Rakstz"/>
    <w:uiPriority w:val="9"/>
    <w:unhideWhenUsed/>
    <w:qFormat/>
    <w:rsid w:val="00FC1CCF"/>
    <w:pPr>
      <w:numPr>
        <w:ilvl w:val="1"/>
        <w:numId w:val="5"/>
      </w:numPr>
      <w:spacing w:before="240" w:after="120" w:line="240" w:lineRule="auto"/>
      <w:jc w:val="both"/>
      <w:outlineLvl w:val="1"/>
    </w:pPr>
    <w:rPr>
      <w:rFonts w:ascii="Times New Roman" w:hAnsi="Times New Roman" w:cs="Times New Roman"/>
      <w:sz w:val="24"/>
      <w:szCs w:val="24"/>
      <w:lang w:val="lv-LV"/>
    </w:rPr>
  </w:style>
  <w:style w:type="paragraph" w:styleId="Virsraksts3">
    <w:name w:val="heading 3"/>
    <w:basedOn w:val="Virsraksts2"/>
    <w:next w:val="Parasts"/>
    <w:link w:val="Virsraksts3Rakstz"/>
    <w:uiPriority w:val="9"/>
    <w:unhideWhenUsed/>
    <w:qFormat/>
    <w:rsid w:val="006B59AE"/>
    <w:pPr>
      <w:numPr>
        <w:ilvl w:val="2"/>
      </w:numPr>
      <w:spacing w:before="120" w:after="0"/>
      <w:outlineLvl w:val="2"/>
    </w:p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7F52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7F52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7F52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7F52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7F52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7F52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354FD6"/>
    <w:rPr>
      <w:strike w:val="0"/>
      <w:dstrike w:val="0"/>
      <w:color w:val="40407C"/>
      <w:u w:val="none"/>
      <w:effect w:val="none"/>
    </w:rPr>
  </w:style>
  <w:style w:type="paragraph" w:customStyle="1" w:styleId="msonormalcxspmiddle">
    <w:name w:val="msonormalcxspmiddle"/>
    <w:basedOn w:val="Parasts"/>
    <w:rsid w:val="00354FD6"/>
    <w:pPr>
      <w:spacing w:before="100" w:beforeAutospacing="1" w:after="100" w:afterAutospacing="1"/>
    </w:pPr>
    <w:rPr>
      <w:lang w:val="lv-LV" w:eastAsia="lv-LV"/>
    </w:rPr>
  </w:style>
  <w:style w:type="paragraph" w:customStyle="1" w:styleId="tv213">
    <w:name w:val="tv213"/>
    <w:basedOn w:val="Parasts"/>
    <w:rsid w:val="00354FD6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Noklusjumarindkopasfonts"/>
    <w:rsid w:val="00354FD6"/>
  </w:style>
  <w:style w:type="paragraph" w:styleId="Kjene">
    <w:name w:val="footer"/>
    <w:basedOn w:val="Parasts"/>
    <w:link w:val="KjeneRakstz"/>
    <w:rsid w:val="00354FD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354FD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354FD6"/>
  </w:style>
  <w:style w:type="character" w:styleId="Komentraatsauce">
    <w:name w:val="annotation reference"/>
    <w:basedOn w:val="Noklusjumarindkopasfonts"/>
    <w:uiPriority w:val="99"/>
    <w:semiHidden/>
    <w:unhideWhenUsed/>
    <w:rsid w:val="007E19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E199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E199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9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99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E19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E199E"/>
    <w:rPr>
      <w:rFonts w:ascii="Tahoma" w:eastAsia="Times New Roman" w:hAnsi="Tahoma" w:cs="Tahoma"/>
      <w:sz w:val="16"/>
      <w:szCs w:val="16"/>
      <w:lang w:val="en-GB"/>
    </w:rPr>
  </w:style>
  <w:style w:type="paragraph" w:styleId="Pamatteksts2">
    <w:name w:val="Body Text 2"/>
    <w:basedOn w:val="Parasts"/>
    <w:link w:val="Pamatteksts2Rakstz"/>
    <w:rsid w:val="00CD74DB"/>
    <w:pPr>
      <w:jc w:val="both"/>
    </w:pPr>
    <w:rPr>
      <w:b/>
      <w:color w:val="000000"/>
      <w:spacing w:val="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CD74DB"/>
    <w:rPr>
      <w:rFonts w:ascii="Times New Roman" w:eastAsia="Times New Roman" w:hAnsi="Times New Roman" w:cs="Times New Roman"/>
      <w:b/>
      <w:color w:val="000000"/>
      <w:spacing w:val="4"/>
      <w:sz w:val="24"/>
      <w:szCs w:val="20"/>
    </w:rPr>
  </w:style>
  <w:style w:type="paragraph" w:styleId="Galvene">
    <w:name w:val="header"/>
    <w:basedOn w:val="Parasts"/>
    <w:link w:val="GalveneRakstz"/>
    <w:unhideWhenUsed/>
    <w:rsid w:val="0048115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4811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276FE4"/>
    <w:pPr>
      <w:spacing w:before="100" w:beforeAutospacing="1" w:after="100" w:afterAutospacing="1"/>
    </w:pPr>
    <w:rPr>
      <w:rFonts w:eastAsiaTheme="minorHAnsi"/>
      <w:lang w:val="lv-LV"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37F52"/>
    <w:rPr>
      <w:rFonts w:ascii="Times New Roman" w:eastAsia="Times New Roman" w:hAnsi="Times New Roman" w:cs="Times New Roman"/>
      <w:b/>
      <w:color w:val="000000"/>
      <w:sz w:val="24"/>
      <w:szCs w:val="24"/>
      <w:lang w:val="en-GB"/>
    </w:rPr>
  </w:style>
  <w:style w:type="paragraph" w:styleId="Sarakstarindkopa">
    <w:name w:val="List Paragraph"/>
    <w:aliases w:val="2,Bulletpointi,LP1.,Strip,Tabulu virsraksts"/>
    <w:basedOn w:val="Parasts"/>
    <w:link w:val="SarakstarindkopaRakstz"/>
    <w:uiPriority w:val="34"/>
    <w:qFormat/>
    <w:rsid w:val="008E7CE9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lv-LV"/>
    </w:rPr>
  </w:style>
  <w:style w:type="character" w:customStyle="1" w:styleId="SarakstarindkopaRakstz">
    <w:name w:val="Saraksta rindkopa Rakstz."/>
    <w:aliases w:val="2 Rakstz.,Bulletpointi Rakstz.,LP1. Rakstz.,Strip Rakstz.,Tabulu virsraksts Rakstz."/>
    <w:link w:val="Sarakstarindkopa"/>
    <w:uiPriority w:val="34"/>
    <w:rsid w:val="008E7CE9"/>
    <w:rPr>
      <w:rFonts w:ascii="Calibri" w:eastAsia="Calibri" w:hAnsi="Calibri" w:cs="Calibri"/>
      <w:lang w:val="en-US" w:eastAsia="lv-LV"/>
    </w:rPr>
  </w:style>
  <w:style w:type="paragraph" w:styleId="Pamattekstsaratkpi">
    <w:name w:val="Body Text Indent"/>
    <w:basedOn w:val="Parasts"/>
    <w:link w:val="PamattekstsaratkpiRakstz"/>
    <w:rsid w:val="008E7CE9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E7CE9"/>
    <w:rPr>
      <w:rFonts w:ascii="Arial" w:eastAsia="Times New Roman" w:hAnsi="Arial" w:cs="Arial"/>
      <w:sz w:val="24"/>
      <w:szCs w:val="24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1CCF"/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Teksts">
    <w:name w:val="Teksts"/>
    <w:basedOn w:val="Pamattekstsaratkpi"/>
    <w:link w:val="TekstsChar"/>
    <w:qFormat/>
    <w:rsid w:val="009262DD"/>
    <w:pPr>
      <w:spacing w:line="240" w:lineRule="auto"/>
      <w:ind w:firstLine="567"/>
    </w:pPr>
    <w:rPr>
      <w:rFonts w:ascii="Times New Roman" w:hAnsi="Times New Roman" w:cs="Times New Roman"/>
    </w:rPr>
  </w:style>
  <w:style w:type="character" w:customStyle="1" w:styleId="TekstsChar">
    <w:name w:val="Teksts Char"/>
    <w:basedOn w:val="Noklusjumarindkopasfonts"/>
    <w:link w:val="Teksts"/>
    <w:rsid w:val="009262D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B59AE"/>
    <w:rPr>
      <w:rFonts w:ascii="Times New Roman" w:eastAsia="Calibri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7F5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7F5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7F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7F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7F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7F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B52A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v-LV"/>
    </w:rPr>
  </w:style>
  <w:style w:type="paragraph" w:styleId="Bezatstarpm">
    <w:name w:val="No Spacing"/>
    <w:basedOn w:val="Parasts"/>
    <w:uiPriority w:val="1"/>
    <w:qFormat/>
    <w:rsid w:val="00AA36BA"/>
    <w:pPr>
      <w:pBdr>
        <w:top w:val="nil"/>
        <w:left w:val="nil"/>
        <w:bottom w:val="nil"/>
        <w:right w:val="nil"/>
        <w:between w:val="nil"/>
      </w:pBdr>
      <w:ind w:left="720"/>
      <w:jc w:val="both"/>
    </w:pPr>
    <w:rPr>
      <w:color w:val="00000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tsakumskola@apollo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raviksne.info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atsakumskola@apollo.lv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-=%20Dokumenti%20=-\-=%20L&#299;ga%20=-\-=%20Veidla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5076-9729-4DFC-B93F-31D165FA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-= Veidlapa</Template>
  <TotalTime>235</TotalTime>
  <Pages>8</Pages>
  <Words>12019</Words>
  <Characters>6852</Characters>
  <Application>Microsoft Office Word</Application>
  <DocSecurity>0</DocSecurity>
  <Lines>57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AinVit</dc:creator>
  <cp:lastModifiedBy>Privatsakumskola</cp:lastModifiedBy>
  <cp:revision>37</cp:revision>
  <dcterms:created xsi:type="dcterms:W3CDTF">2024-08-21T02:15:00Z</dcterms:created>
  <dcterms:modified xsi:type="dcterms:W3CDTF">2025-09-04T13:09:00Z</dcterms:modified>
</cp:coreProperties>
</file>